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202" w:rsidRPr="00CB0D92" w:rsidRDefault="00292E5D" w:rsidP="00CB0D9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rtl/>
        </w:rPr>
      </w:pPr>
      <w:r w:rsidRPr="00C04291">
        <w:rPr>
          <w:rFonts w:cs="PT Bold Heading" w:hint="cs"/>
          <w:b/>
          <w:bCs/>
          <w:sz w:val="28"/>
          <w:szCs w:val="28"/>
          <w:rtl/>
        </w:rPr>
        <w:t xml:space="preserve">الخطة التنفيذية </w:t>
      </w:r>
      <w:r w:rsidR="00D12845">
        <w:rPr>
          <w:rFonts w:cs="PT Bold Heading" w:hint="cs"/>
          <w:b/>
          <w:bCs/>
          <w:sz w:val="28"/>
          <w:szCs w:val="28"/>
          <w:rtl/>
        </w:rPr>
        <w:t xml:space="preserve">لوحدة </w:t>
      </w:r>
      <w:r w:rsidR="00A65549">
        <w:rPr>
          <w:rFonts w:cs="PT Bold Heading" w:hint="cs"/>
          <w:b/>
          <w:bCs/>
          <w:sz w:val="28"/>
          <w:szCs w:val="28"/>
          <w:rtl/>
        </w:rPr>
        <w:t>الأنشطة الطلابية</w:t>
      </w:r>
      <w:r w:rsidR="00910DE7">
        <w:rPr>
          <w:rFonts w:cs="PT Bold Heading" w:hint="cs"/>
          <w:b/>
          <w:bCs/>
          <w:sz w:val="28"/>
          <w:szCs w:val="28"/>
          <w:rtl/>
        </w:rPr>
        <w:t xml:space="preserve"> </w:t>
      </w:r>
      <w:r w:rsidR="00CB0D92">
        <w:rPr>
          <w:rFonts w:cs="PT Bold Heading" w:hint="cs"/>
          <w:b/>
          <w:bCs/>
          <w:sz w:val="28"/>
          <w:szCs w:val="28"/>
          <w:rtl/>
        </w:rPr>
        <w:t>للعام الجامعي 1442</w:t>
      </w:r>
      <w:r w:rsidR="00CB0D92">
        <w:rPr>
          <w:rFonts w:cs="Times New Roman" w:hint="cs"/>
          <w:b/>
          <w:bCs/>
          <w:sz w:val="28"/>
          <w:szCs w:val="28"/>
          <w:rtl/>
        </w:rPr>
        <w:t>-1443هـ</w:t>
      </w:r>
    </w:p>
    <w:p w:rsidR="00052202" w:rsidRPr="00C04291" w:rsidRDefault="00052202" w:rsidP="00B7728F">
      <w:pPr>
        <w:spacing w:after="0" w:line="240" w:lineRule="auto"/>
        <w:ind w:left="-1"/>
        <w:rPr>
          <w:rFonts w:cs="PT Bold Heading"/>
          <w:sz w:val="28"/>
          <w:szCs w:val="28"/>
          <w:rtl/>
        </w:rPr>
      </w:pPr>
      <w:r w:rsidRPr="00C04291">
        <w:rPr>
          <w:rFonts w:cs="PT Bold Heading" w:hint="cs"/>
          <w:sz w:val="28"/>
          <w:szCs w:val="28"/>
          <w:rtl/>
        </w:rPr>
        <w:t>أ</w:t>
      </w:r>
      <w:r w:rsidRPr="00C04291">
        <w:rPr>
          <w:rFonts w:cs="PT Bold Heading"/>
          <w:sz w:val="28"/>
          <w:szCs w:val="28"/>
          <w:rtl/>
        </w:rPr>
        <w:t>ولا</w:t>
      </w:r>
      <w:r w:rsidR="003222DB" w:rsidRPr="00C04291">
        <w:rPr>
          <w:rFonts w:cs="PT Bold Heading" w:hint="cs"/>
          <w:sz w:val="28"/>
          <w:szCs w:val="28"/>
          <w:rtl/>
        </w:rPr>
        <w:t>ً:</w:t>
      </w:r>
      <w:r w:rsidRPr="00C04291">
        <w:rPr>
          <w:rFonts w:cs="PT Bold Heading"/>
          <w:sz w:val="28"/>
          <w:szCs w:val="28"/>
          <w:rtl/>
        </w:rPr>
        <w:t xml:space="preserve"> طبيعة الخطة</w:t>
      </w:r>
      <w:r w:rsidR="003222DB" w:rsidRPr="00C04291">
        <w:rPr>
          <w:rFonts w:cs="PT Bold Heading" w:hint="cs"/>
          <w:sz w:val="28"/>
          <w:szCs w:val="28"/>
          <w:rtl/>
        </w:rPr>
        <w:t>:</w:t>
      </w:r>
    </w:p>
    <w:p w:rsidR="00A65549" w:rsidRPr="00A65549" w:rsidRDefault="00A65549" w:rsidP="00B7728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تم وضع هذه الخطة لتكون معبرة عن أهداف </w:t>
      </w:r>
      <w:r w:rsidR="00864A4D">
        <w:rPr>
          <w:rFonts w:ascii="Simplified Arabic" w:hAnsi="Simplified Arabic" w:cs="Simplified Arabic" w:hint="cs"/>
          <w:sz w:val="32"/>
          <w:szCs w:val="32"/>
          <w:rtl/>
        </w:rPr>
        <w:t>وحدة الأنشطة الطلابية بالكلية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وأيضا في تحقيق أهداف الكلية</w:t>
      </w:r>
      <w:r w:rsidR="0044262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864A4D">
        <w:rPr>
          <w:rFonts w:ascii="Simplified Arabic" w:hAnsi="Simplified Arabic" w:cs="Simplified Arabic" w:hint="cs"/>
          <w:sz w:val="32"/>
          <w:szCs w:val="32"/>
          <w:rtl/>
        </w:rPr>
        <w:t>من خلال خلق</w:t>
      </w:r>
      <w:r w:rsidRPr="00A65549">
        <w:rPr>
          <w:rFonts w:ascii="Simplified Arabic" w:hAnsi="Simplified Arabic" w:cs="Simplified Arabic"/>
          <w:sz w:val="32"/>
          <w:szCs w:val="32"/>
          <w:rtl/>
        </w:rPr>
        <w:t xml:space="preserve"> بيئة جامعية جاذبة وبرامج محفزة تسهم في تنمية شخصية الطالب ومهاراته، ليكون عضواً فاعلاً في مجتمعه</w:t>
      </w:r>
      <w:r w:rsidR="00B7728F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B7728F" w:rsidRPr="00B7728F">
        <w:rPr>
          <w:rFonts w:ascii="Simplified Arabic" w:hAnsi="Simplified Arabic" w:cs="Simplified Arabic"/>
          <w:sz w:val="32"/>
          <w:szCs w:val="32"/>
          <w:rtl/>
        </w:rPr>
        <w:t xml:space="preserve">حيث يتم تقديم </w:t>
      </w:r>
      <w:r w:rsidR="00B7728F">
        <w:rPr>
          <w:rFonts w:ascii="Simplified Arabic" w:hAnsi="Simplified Arabic" w:cs="Simplified Arabic" w:hint="cs"/>
          <w:sz w:val="32"/>
          <w:szCs w:val="32"/>
          <w:rtl/>
        </w:rPr>
        <w:t>مجموعة من البرامج وا</w:t>
      </w:r>
      <w:r w:rsidR="00B7728F" w:rsidRPr="00B7728F">
        <w:rPr>
          <w:rFonts w:ascii="Simplified Arabic" w:hAnsi="Simplified Arabic" w:cs="Simplified Arabic"/>
          <w:sz w:val="32"/>
          <w:szCs w:val="32"/>
          <w:rtl/>
        </w:rPr>
        <w:t>لأنشطة</w:t>
      </w:r>
      <w:r w:rsidR="003F5B36">
        <w:rPr>
          <w:rFonts w:ascii="Simplified Arabic" w:hAnsi="Simplified Arabic" w:cs="Simplified Arabic" w:hint="cs"/>
          <w:sz w:val="32"/>
          <w:szCs w:val="32"/>
          <w:rtl/>
        </w:rPr>
        <w:t xml:space="preserve"> الاجتماعية والثقافية والرياضية</w:t>
      </w:r>
      <w:r w:rsidR="00B7728F" w:rsidRPr="00B7728F">
        <w:rPr>
          <w:rFonts w:ascii="Simplified Arabic" w:hAnsi="Simplified Arabic" w:cs="Simplified Arabic"/>
          <w:sz w:val="32"/>
          <w:szCs w:val="32"/>
          <w:rtl/>
        </w:rPr>
        <w:t xml:space="preserve"> على فترات زمنية تبدأ بالمباشرة والمتابعة الأسبوعية والشهرية وتنتهي </w:t>
      </w:r>
      <w:r w:rsidR="00B7728F" w:rsidRPr="00B7728F">
        <w:rPr>
          <w:rFonts w:ascii="Simplified Arabic" w:hAnsi="Simplified Arabic" w:cs="Simplified Arabic" w:hint="cs"/>
          <w:sz w:val="32"/>
          <w:szCs w:val="32"/>
          <w:rtl/>
        </w:rPr>
        <w:t>بإكمال</w:t>
      </w:r>
      <w:r w:rsidR="00B7728F" w:rsidRPr="00B7728F">
        <w:rPr>
          <w:rFonts w:ascii="Simplified Arabic" w:hAnsi="Simplified Arabic" w:cs="Simplified Arabic"/>
          <w:sz w:val="32"/>
          <w:szCs w:val="32"/>
          <w:rtl/>
        </w:rPr>
        <w:t xml:space="preserve"> الفصل الدراسي.</w:t>
      </w:r>
    </w:p>
    <w:p w:rsidR="00D12845" w:rsidRPr="00B7728F" w:rsidRDefault="00D12845" w:rsidP="00B7728F">
      <w:pPr>
        <w:spacing w:after="0" w:line="240" w:lineRule="auto"/>
        <w:ind w:left="-1"/>
        <w:jc w:val="both"/>
        <w:rPr>
          <w:rFonts w:ascii="Simplified Arabic" w:hAnsi="Simplified Arabic" w:cs="Simplified Arabic"/>
          <w:sz w:val="32"/>
          <w:szCs w:val="32"/>
        </w:rPr>
      </w:pPr>
    </w:p>
    <w:p w:rsidR="00052202" w:rsidRPr="00C04291" w:rsidRDefault="00052202" w:rsidP="00B7728F">
      <w:pPr>
        <w:spacing w:after="0" w:line="240" w:lineRule="auto"/>
        <w:ind w:left="-1"/>
        <w:rPr>
          <w:rFonts w:cs="PT Bold Heading"/>
          <w:sz w:val="28"/>
          <w:szCs w:val="28"/>
        </w:rPr>
      </w:pPr>
      <w:r w:rsidRPr="00C04291">
        <w:rPr>
          <w:rFonts w:cs="PT Bold Heading"/>
          <w:sz w:val="28"/>
          <w:szCs w:val="28"/>
          <w:rtl/>
        </w:rPr>
        <w:t>ثانيا</w:t>
      </w:r>
      <w:r w:rsidR="003222DB" w:rsidRPr="00C04291">
        <w:rPr>
          <w:rFonts w:cs="PT Bold Heading" w:hint="cs"/>
          <w:sz w:val="28"/>
          <w:szCs w:val="28"/>
          <w:rtl/>
        </w:rPr>
        <w:t xml:space="preserve">ً: مسؤولية متابعة </w:t>
      </w:r>
      <w:r w:rsidR="00D12845">
        <w:rPr>
          <w:rFonts w:cs="PT Bold Heading" w:hint="cs"/>
          <w:sz w:val="28"/>
          <w:szCs w:val="28"/>
          <w:rtl/>
        </w:rPr>
        <w:t>الخطة</w:t>
      </w:r>
      <w:r w:rsidR="003222DB" w:rsidRPr="00C04291">
        <w:rPr>
          <w:rFonts w:cs="PT Bold Heading" w:hint="cs"/>
          <w:sz w:val="28"/>
          <w:szCs w:val="28"/>
          <w:rtl/>
        </w:rPr>
        <w:t>:</w:t>
      </w:r>
    </w:p>
    <w:p w:rsidR="00D12845" w:rsidRDefault="00227B51" w:rsidP="00910DE7">
      <w:pPr>
        <w:spacing w:after="0" w:line="240" w:lineRule="auto"/>
        <w:ind w:left="-1"/>
        <w:rPr>
          <w:rFonts w:ascii="Simplified Arabic" w:hAnsi="Simplified Arabic" w:cs="Simplified Arabic"/>
          <w:sz w:val="32"/>
          <w:szCs w:val="32"/>
          <w:rtl/>
        </w:rPr>
      </w:pPr>
      <w:r w:rsidRPr="00227B51">
        <w:rPr>
          <w:rFonts w:ascii="Simplified Arabic" w:hAnsi="Simplified Arabic" w:cs="Simplified Arabic"/>
          <w:sz w:val="32"/>
          <w:szCs w:val="32"/>
          <w:rtl/>
        </w:rPr>
        <w:t>تقع مسؤولية متابع</w:t>
      </w:r>
      <w:r w:rsidRPr="00227B51">
        <w:rPr>
          <w:rFonts w:ascii="Simplified Arabic" w:hAnsi="Simplified Arabic" w:cs="Simplified Arabic" w:hint="cs"/>
          <w:sz w:val="32"/>
          <w:szCs w:val="32"/>
          <w:rtl/>
        </w:rPr>
        <w:t xml:space="preserve">ة تنفيذ </w:t>
      </w:r>
      <w:r>
        <w:rPr>
          <w:rFonts w:ascii="Simplified Arabic" w:hAnsi="Simplified Arabic" w:cs="Simplified Arabic" w:hint="cs"/>
          <w:sz w:val="32"/>
          <w:szCs w:val="32"/>
          <w:rtl/>
        </w:rPr>
        <w:t>الأنشطة الطلابية</w:t>
      </w:r>
      <w:r w:rsidR="0044262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227B51">
        <w:rPr>
          <w:rFonts w:ascii="Simplified Arabic" w:hAnsi="Simplified Arabic" w:cs="Simplified Arabic"/>
          <w:sz w:val="32"/>
          <w:szCs w:val="32"/>
          <w:rtl/>
        </w:rPr>
        <w:t xml:space="preserve">على عاتق وحدة </w:t>
      </w:r>
      <w:r>
        <w:rPr>
          <w:rFonts w:ascii="Simplified Arabic" w:hAnsi="Simplified Arabic" w:cs="Simplified Arabic" w:hint="cs"/>
          <w:sz w:val="32"/>
          <w:szCs w:val="32"/>
          <w:rtl/>
        </w:rPr>
        <w:t>الأنشطة الطلابية</w:t>
      </w:r>
      <w:r w:rsidR="0044262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910DE7">
        <w:rPr>
          <w:rFonts w:ascii="Simplified Arabic" w:hAnsi="Simplified Arabic" w:cs="Simplified Arabic" w:hint="cs"/>
          <w:sz w:val="32"/>
          <w:szCs w:val="32"/>
          <w:rtl/>
        </w:rPr>
        <w:t>بشقي الطلاب والطالبات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7D5D91" w:rsidRDefault="007D5D91" w:rsidP="00227B51">
      <w:pPr>
        <w:spacing w:after="0" w:line="240" w:lineRule="auto"/>
        <w:ind w:left="-1"/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</w:pPr>
    </w:p>
    <w:p w:rsidR="00052202" w:rsidRPr="00C04291" w:rsidRDefault="003222DB" w:rsidP="00B7728F">
      <w:pPr>
        <w:spacing w:after="0" w:line="240" w:lineRule="auto"/>
        <w:ind w:left="-1"/>
        <w:rPr>
          <w:rFonts w:cs="PT Bold Heading"/>
          <w:sz w:val="28"/>
          <w:szCs w:val="28"/>
        </w:rPr>
      </w:pPr>
      <w:r w:rsidRPr="00C04291">
        <w:rPr>
          <w:rFonts w:cs="PT Bold Heading" w:hint="cs"/>
          <w:sz w:val="28"/>
          <w:szCs w:val="28"/>
          <w:rtl/>
        </w:rPr>
        <w:t>ثالثاً:</w:t>
      </w:r>
      <w:r w:rsidR="00052202" w:rsidRPr="00C04291">
        <w:rPr>
          <w:rFonts w:cs="PT Bold Heading" w:hint="cs"/>
          <w:sz w:val="28"/>
          <w:szCs w:val="28"/>
          <w:rtl/>
        </w:rPr>
        <w:t xml:space="preserve"> أهداف الخطة</w:t>
      </w:r>
      <w:r w:rsidRPr="00C04291">
        <w:rPr>
          <w:rFonts w:cs="PT Bold Heading" w:hint="cs"/>
          <w:sz w:val="28"/>
          <w:szCs w:val="28"/>
          <w:rtl/>
        </w:rPr>
        <w:t>:</w:t>
      </w:r>
    </w:p>
    <w:p w:rsidR="00C9083B" w:rsidRPr="00A65549" w:rsidRDefault="00C9083B" w:rsidP="00B7728F">
      <w:pPr>
        <w:pStyle w:val="a4"/>
        <w:numPr>
          <w:ilvl w:val="0"/>
          <w:numId w:val="8"/>
        </w:numPr>
        <w:shd w:val="clear" w:color="auto" w:fill="FFFFFF"/>
        <w:bidi/>
        <w:spacing w:after="0" w:line="240" w:lineRule="auto"/>
        <w:textAlignment w:val="baseline"/>
        <w:rPr>
          <w:rFonts w:ascii="Simplified Arabic" w:hAnsi="Simplified Arabic" w:cs="Simplified Arabic"/>
          <w:sz w:val="32"/>
          <w:szCs w:val="32"/>
          <w:rtl/>
        </w:rPr>
      </w:pPr>
      <w:r w:rsidRPr="00A65549">
        <w:rPr>
          <w:rFonts w:ascii="Simplified Arabic" w:hAnsi="Simplified Arabic" w:cs="Simplified Arabic"/>
          <w:sz w:val="32"/>
          <w:szCs w:val="32"/>
          <w:rtl/>
        </w:rPr>
        <w:t>إيجاد بيئة تساعد على الإبداع والابتكار.</w:t>
      </w:r>
    </w:p>
    <w:p w:rsidR="00C9083B" w:rsidRPr="00A65549" w:rsidRDefault="00C9083B" w:rsidP="00B7728F">
      <w:pPr>
        <w:pStyle w:val="a4"/>
        <w:numPr>
          <w:ilvl w:val="0"/>
          <w:numId w:val="8"/>
        </w:numPr>
        <w:shd w:val="clear" w:color="auto" w:fill="FFFFFF"/>
        <w:bidi/>
        <w:spacing w:after="0" w:line="240" w:lineRule="auto"/>
        <w:textAlignment w:val="baseline"/>
        <w:rPr>
          <w:rFonts w:ascii="Simplified Arabic" w:hAnsi="Simplified Arabic" w:cs="Simplified Arabic"/>
          <w:sz w:val="32"/>
          <w:szCs w:val="32"/>
          <w:rtl/>
        </w:rPr>
      </w:pPr>
      <w:r w:rsidRPr="00A65549">
        <w:rPr>
          <w:rFonts w:ascii="Simplified Arabic" w:hAnsi="Simplified Arabic" w:cs="Simplified Arabic"/>
          <w:sz w:val="32"/>
          <w:szCs w:val="32"/>
          <w:rtl/>
        </w:rPr>
        <w:t>الاهتمام بالمواهب الطلابية الثقافية والاجتماعية</w:t>
      </w:r>
      <w:r w:rsidR="0044262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A65549">
        <w:rPr>
          <w:rFonts w:ascii="Simplified Arabic" w:hAnsi="Simplified Arabic" w:cs="Simplified Arabic"/>
          <w:sz w:val="32"/>
          <w:szCs w:val="32"/>
          <w:rtl/>
        </w:rPr>
        <w:t>والإعلامية والرياضية وغيرها.</w:t>
      </w:r>
    </w:p>
    <w:p w:rsidR="00C9083B" w:rsidRPr="00A65549" w:rsidRDefault="00C9083B" w:rsidP="00B7728F">
      <w:pPr>
        <w:pStyle w:val="a4"/>
        <w:numPr>
          <w:ilvl w:val="0"/>
          <w:numId w:val="8"/>
        </w:numPr>
        <w:shd w:val="clear" w:color="auto" w:fill="FFFFFF"/>
        <w:bidi/>
        <w:spacing w:after="0" w:line="240" w:lineRule="auto"/>
        <w:textAlignment w:val="baseline"/>
        <w:rPr>
          <w:rFonts w:ascii="Simplified Arabic" w:hAnsi="Simplified Arabic" w:cs="Simplified Arabic"/>
          <w:sz w:val="32"/>
          <w:szCs w:val="32"/>
          <w:rtl/>
        </w:rPr>
      </w:pPr>
      <w:r w:rsidRPr="00A65549">
        <w:rPr>
          <w:rFonts w:ascii="Simplified Arabic" w:hAnsi="Simplified Arabic" w:cs="Simplified Arabic"/>
          <w:sz w:val="32"/>
          <w:szCs w:val="32"/>
          <w:rtl/>
        </w:rPr>
        <w:t>تنمية روح التطوع والتعاون والعطاء لدى الطلاب.</w:t>
      </w:r>
    </w:p>
    <w:p w:rsidR="00C9083B" w:rsidRPr="00A65549" w:rsidRDefault="00C9083B" w:rsidP="00B7728F">
      <w:pPr>
        <w:pStyle w:val="a4"/>
        <w:numPr>
          <w:ilvl w:val="0"/>
          <w:numId w:val="8"/>
        </w:numPr>
        <w:shd w:val="clear" w:color="auto" w:fill="FFFFFF"/>
        <w:bidi/>
        <w:spacing w:after="0" w:line="240" w:lineRule="auto"/>
        <w:textAlignment w:val="baseline"/>
        <w:rPr>
          <w:rFonts w:ascii="Simplified Arabic" w:hAnsi="Simplified Arabic" w:cs="Simplified Arabic"/>
          <w:sz w:val="32"/>
          <w:szCs w:val="32"/>
          <w:rtl/>
        </w:rPr>
      </w:pPr>
      <w:r w:rsidRPr="00A65549">
        <w:rPr>
          <w:rFonts w:ascii="Simplified Arabic" w:hAnsi="Simplified Arabic" w:cs="Simplified Arabic"/>
          <w:sz w:val="32"/>
          <w:szCs w:val="32"/>
          <w:rtl/>
        </w:rPr>
        <w:t>استثمار وقت فراغ الطالب في برامج هادفة ومفيدة.</w:t>
      </w:r>
    </w:p>
    <w:p w:rsidR="00C9083B" w:rsidRPr="00A65549" w:rsidRDefault="00C9083B" w:rsidP="00B7728F">
      <w:pPr>
        <w:pStyle w:val="a4"/>
        <w:numPr>
          <w:ilvl w:val="0"/>
          <w:numId w:val="8"/>
        </w:numPr>
        <w:shd w:val="clear" w:color="auto" w:fill="FFFFFF"/>
        <w:bidi/>
        <w:spacing w:after="0" w:line="240" w:lineRule="auto"/>
        <w:textAlignment w:val="baseline"/>
        <w:rPr>
          <w:rFonts w:ascii="Simplified Arabic" w:hAnsi="Simplified Arabic" w:cs="Simplified Arabic"/>
          <w:sz w:val="32"/>
          <w:szCs w:val="32"/>
          <w:rtl/>
        </w:rPr>
      </w:pPr>
      <w:r w:rsidRPr="00A65549">
        <w:rPr>
          <w:rFonts w:ascii="Simplified Arabic" w:hAnsi="Simplified Arabic" w:cs="Simplified Arabic"/>
          <w:sz w:val="32"/>
          <w:szCs w:val="32"/>
          <w:rtl/>
        </w:rPr>
        <w:lastRenderedPageBreak/>
        <w:t>تنمية مهارات القيادة وتحمل المسؤولية والتواصل مع</w:t>
      </w:r>
      <w:r w:rsidR="0044262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A65549">
        <w:rPr>
          <w:rFonts w:ascii="Simplified Arabic" w:hAnsi="Simplified Arabic" w:cs="Simplified Arabic"/>
          <w:sz w:val="32"/>
          <w:szCs w:val="32"/>
          <w:rtl/>
        </w:rPr>
        <w:t>الآخرين.</w:t>
      </w:r>
    </w:p>
    <w:p w:rsidR="00C9083B" w:rsidRPr="00A65549" w:rsidRDefault="00C9083B" w:rsidP="00B7728F">
      <w:pPr>
        <w:pStyle w:val="a4"/>
        <w:numPr>
          <w:ilvl w:val="0"/>
          <w:numId w:val="8"/>
        </w:numPr>
        <w:shd w:val="clear" w:color="auto" w:fill="FFFFFF"/>
        <w:bidi/>
        <w:spacing w:after="0" w:line="240" w:lineRule="auto"/>
        <w:textAlignment w:val="baseline"/>
        <w:rPr>
          <w:rFonts w:ascii="Simplified Arabic" w:hAnsi="Simplified Arabic" w:cs="Simplified Arabic"/>
          <w:sz w:val="32"/>
          <w:szCs w:val="32"/>
          <w:rtl/>
        </w:rPr>
      </w:pPr>
      <w:r w:rsidRPr="00A65549">
        <w:rPr>
          <w:rFonts w:ascii="Simplified Arabic" w:hAnsi="Simplified Arabic" w:cs="Simplified Arabic"/>
          <w:sz w:val="32"/>
          <w:szCs w:val="32"/>
          <w:rtl/>
        </w:rPr>
        <w:t>تنمية الحس الوطني من خلال نشر المبادرات والندوات.</w:t>
      </w:r>
    </w:p>
    <w:p w:rsidR="00C9083B" w:rsidRPr="00C04291" w:rsidRDefault="00C9083B" w:rsidP="00B7728F">
      <w:pPr>
        <w:spacing w:after="0" w:line="240" w:lineRule="auto"/>
        <w:rPr>
          <w:rFonts w:cs="PT Bold Heading"/>
          <w:sz w:val="16"/>
          <w:szCs w:val="16"/>
          <w:rtl/>
        </w:rPr>
      </w:pPr>
    </w:p>
    <w:p w:rsidR="00052202" w:rsidRPr="00C04291" w:rsidRDefault="003222DB" w:rsidP="00CB0D92">
      <w:pPr>
        <w:spacing w:after="0" w:line="240" w:lineRule="auto"/>
        <w:rPr>
          <w:rFonts w:cs="PT Bold Heading"/>
          <w:sz w:val="28"/>
          <w:szCs w:val="28"/>
          <w:rtl/>
        </w:rPr>
      </w:pPr>
      <w:r w:rsidRPr="00C04291">
        <w:rPr>
          <w:rFonts w:cs="PT Bold Heading" w:hint="cs"/>
          <w:sz w:val="28"/>
          <w:szCs w:val="28"/>
          <w:rtl/>
        </w:rPr>
        <w:t>رابعاً:</w:t>
      </w:r>
      <w:r w:rsidRPr="00C04291">
        <w:rPr>
          <w:rFonts w:cs="PT Bold Heading"/>
          <w:sz w:val="28"/>
          <w:szCs w:val="28"/>
          <w:rtl/>
        </w:rPr>
        <w:t xml:space="preserve"> </w:t>
      </w:r>
      <w:r w:rsidR="00CB0D92">
        <w:rPr>
          <w:rFonts w:cs="PT Bold Heading" w:hint="cs"/>
          <w:sz w:val="28"/>
          <w:szCs w:val="28"/>
          <w:rtl/>
        </w:rPr>
        <w:t>الإعلام</w:t>
      </w:r>
      <w:r w:rsidRPr="00C04291">
        <w:rPr>
          <w:rFonts w:cs="PT Bold Heading"/>
          <w:sz w:val="28"/>
          <w:szCs w:val="28"/>
          <w:rtl/>
        </w:rPr>
        <w:t xml:space="preserve"> بالخطة</w:t>
      </w:r>
      <w:r w:rsidRPr="00C04291">
        <w:rPr>
          <w:rFonts w:cs="PT Bold Heading" w:hint="cs"/>
          <w:sz w:val="28"/>
          <w:szCs w:val="28"/>
          <w:rtl/>
        </w:rPr>
        <w:t>:</w:t>
      </w:r>
    </w:p>
    <w:p w:rsidR="007D5D91" w:rsidRPr="007D5D91" w:rsidRDefault="007D5D91" w:rsidP="007D5D91">
      <w:pPr>
        <w:pStyle w:val="a4"/>
        <w:numPr>
          <w:ilvl w:val="0"/>
          <w:numId w:val="6"/>
        </w:numPr>
        <w:bidi/>
        <w:ind w:left="567"/>
        <w:jc w:val="both"/>
        <w:rPr>
          <w:rFonts w:ascii="Simplified Arabic" w:hAnsi="Simplified Arabic" w:cs="Simplified Arabic"/>
          <w:sz w:val="32"/>
          <w:szCs w:val="32"/>
        </w:rPr>
      </w:pPr>
      <w:r w:rsidRPr="007D5D91">
        <w:rPr>
          <w:rFonts w:ascii="Simplified Arabic" w:hAnsi="Simplified Arabic" w:cs="Simplified Arabic"/>
          <w:sz w:val="32"/>
          <w:szCs w:val="32"/>
          <w:rtl/>
        </w:rPr>
        <w:t xml:space="preserve">نشر </w:t>
      </w:r>
      <w:r>
        <w:rPr>
          <w:rFonts w:ascii="Simplified Arabic" w:hAnsi="Simplified Arabic" w:cs="Simplified Arabic" w:hint="cs"/>
          <w:sz w:val="32"/>
          <w:szCs w:val="32"/>
          <w:rtl/>
        </w:rPr>
        <w:t>البرامج والأنشطة الطلابية</w:t>
      </w:r>
      <w:r w:rsidRPr="007D5D91">
        <w:rPr>
          <w:rFonts w:ascii="Simplified Arabic" w:hAnsi="Simplified Arabic" w:cs="Simplified Arabic"/>
          <w:sz w:val="32"/>
          <w:szCs w:val="32"/>
          <w:rtl/>
        </w:rPr>
        <w:t xml:space="preserve"> على </w:t>
      </w:r>
      <w:r>
        <w:rPr>
          <w:rFonts w:ascii="Simplified Arabic" w:hAnsi="Simplified Arabic" w:cs="Simplified Arabic" w:hint="cs"/>
          <w:sz w:val="32"/>
          <w:szCs w:val="32"/>
          <w:rtl/>
        </w:rPr>
        <w:t>موقع الكلية</w:t>
      </w:r>
      <w:r w:rsidR="0044262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D5D91">
        <w:rPr>
          <w:rFonts w:ascii="Simplified Arabic" w:hAnsi="Simplified Arabic" w:cs="Simplified Arabic" w:hint="cs"/>
          <w:sz w:val="32"/>
          <w:szCs w:val="32"/>
          <w:rtl/>
        </w:rPr>
        <w:t>داخل نافذة</w:t>
      </w:r>
      <w:r w:rsidR="00046FFA">
        <w:rPr>
          <w:rFonts w:ascii="Simplified Arabic" w:hAnsi="Simplified Arabic" w:cs="Simplified Arabic" w:hint="cs"/>
          <w:sz w:val="32"/>
          <w:szCs w:val="32"/>
          <w:rtl/>
        </w:rPr>
        <w:t xml:space="preserve"> وكالة الكلية للشئون الأكاديمية، وعبر </w:t>
      </w:r>
      <w:r w:rsidR="00046FFA" w:rsidRPr="00046FFA">
        <w:rPr>
          <w:rFonts w:ascii="Simplified Arabic" w:hAnsi="Simplified Arabic" w:cs="Simplified Arabic" w:hint="cs"/>
          <w:sz w:val="32"/>
          <w:szCs w:val="32"/>
          <w:rtl/>
        </w:rPr>
        <w:t>وسائل ال</w:t>
      </w:r>
      <w:r w:rsidR="00046FFA">
        <w:rPr>
          <w:rFonts w:ascii="Simplified Arabic" w:hAnsi="Simplified Arabic" w:cs="Simplified Arabic" w:hint="cs"/>
          <w:sz w:val="32"/>
          <w:szCs w:val="32"/>
          <w:rtl/>
        </w:rPr>
        <w:t>تواصل الاجتماعي و البلاك بورد و</w:t>
      </w:r>
      <w:r w:rsidR="00046FFA" w:rsidRPr="00046FFA">
        <w:rPr>
          <w:rFonts w:ascii="Simplified Arabic" w:hAnsi="Simplified Arabic" w:cs="Simplified Arabic" w:hint="cs"/>
          <w:sz w:val="32"/>
          <w:szCs w:val="32"/>
          <w:rtl/>
        </w:rPr>
        <w:t>اللافتات الإعلانية داخل مبنى الكلية</w:t>
      </w:r>
      <w:r w:rsidR="00046FFA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7D5D91" w:rsidRDefault="00701116" w:rsidP="00CB0D92">
      <w:pPr>
        <w:pStyle w:val="a4"/>
        <w:numPr>
          <w:ilvl w:val="0"/>
          <w:numId w:val="6"/>
        </w:numPr>
        <w:bidi/>
        <w:ind w:left="567"/>
        <w:jc w:val="both"/>
        <w:rPr>
          <w:rFonts w:ascii="Simplified Arabic" w:hAnsi="Simplified Arabic" w:cs="Simplified Arabic"/>
          <w:sz w:val="32"/>
          <w:szCs w:val="32"/>
        </w:rPr>
      </w:pPr>
      <w:r w:rsidRPr="007D5D91">
        <w:rPr>
          <w:rFonts w:ascii="Simplified Arabic" w:hAnsi="Simplified Arabic" w:cs="Simplified Arabic"/>
          <w:sz w:val="32"/>
          <w:szCs w:val="32"/>
          <w:rtl/>
        </w:rPr>
        <w:t xml:space="preserve">نشر الخطة على موقع الكلية </w:t>
      </w:r>
      <w:r w:rsidRPr="007D5D91">
        <w:rPr>
          <w:rFonts w:ascii="Simplified Arabic" w:hAnsi="Simplified Arabic" w:cs="Simplified Arabic" w:hint="cs"/>
          <w:sz w:val="32"/>
          <w:szCs w:val="32"/>
          <w:rtl/>
        </w:rPr>
        <w:t>لإعلام</w:t>
      </w:r>
      <w:r w:rsidRPr="007D5D91">
        <w:rPr>
          <w:rFonts w:ascii="Simplified Arabic" w:hAnsi="Simplified Arabic" w:cs="Simplified Arabic"/>
          <w:sz w:val="32"/>
          <w:szCs w:val="32"/>
          <w:rtl/>
        </w:rPr>
        <w:t xml:space="preserve"> الجميع بها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بعد </w:t>
      </w:r>
      <w:r>
        <w:rPr>
          <w:rFonts w:ascii="Simplified Arabic" w:hAnsi="Simplified Arabic" w:cs="Simplified Arabic"/>
          <w:sz w:val="32"/>
          <w:szCs w:val="32"/>
          <w:rtl/>
        </w:rPr>
        <w:t>عرض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ها </w:t>
      </w:r>
      <w:r w:rsidR="007D5D91" w:rsidRPr="007D5D91">
        <w:rPr>
          <w:rFonts w:ascii="Simplified Arabic" w:hAnsi="Simplified Arabic" w:cs="Simplified Arabic"/>
          <w:sz w:val="32"/>
          <w:szCs w:val="32"/>
          <w:rtl/>
        </w:rPr>
        <w:t xml:space="preserve">على مجلس الكلية للتصديق عليها والموافقة عليها </w:t>
      </w:r>
      <w:r w:rsidR="00CB0D92">
        <w:rPr>
          <w:rFonts w:ascii="Simplified Arabic" w:hAnsi="Simplified Arabic" w:cs="Simplified Arabic" w:hint="cs"/>
          <w:sz w:val="32"/>
          <w:szCs w:val="32"/>
          <w:rtl/>
        </w:rPr>
        <w:t>وإبداء</w:t>
      </w:r>
      <w:r w:rsidR="007D5D91" w:rsidRPr="007D5D91">
        <w:rPr>
          <w:rFonts w:ascii="Simplified Arabic" w:hAnsi="Simplified Arabic" w:cs="Simplified Arabic"/>
          <w:sz w:val="32"/>
          <w:szCs w:val="32"/>
          <w:rtl/>
        </w:rPr>
        <w:t xml:space="preserve"> أي ملاحظات </w:t>
      </w:r>
      <w:r w:rsidR="00A5596D">
        <w:rPr>
          <w:rFonts w:ascii="Simplified Arabic" w:hAnsi="Simplified Arabic" w:cs="Simplified Arabic" w:hint="cs"/>
          <w:sz w:val="32"/>
          <w:szCs w:val="32"/>
          <w:rtl/>
        </w:rPr>
        <w:t>ومرئيات</w:t>
      </w:r>
      <w:r w:rsidR="007D5D91" w:rsidRPr="007D5D91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052202" w:rsidRPr="00C04291" w:rsidRDefault="00D12845" w:rsidP="00B7728F">
      <w:pPr>
        <w:spacing w:after="0" w:line="240" w:lineRule="auto"/>
        <w:ind w:left="-1"/>
        <w:rPr>
          <w:rFonts w:cs="PT Bold Heading"/>
          <w:sz w:val="28"/>
          <w:szCs w:val="28"/>
          <w:rtl/>
        </w:rPr>
      </w:pPr>
      <w:r>
        <w:rPr>
          <w:rFonts w:cs="PT Bold Heading" w:hint="cs"/>
          <w:sz w:val="28"/>
          <w:szCs w:val="28"/>
          <w:rtl/>
        </w:rPr>
        <w:t>خامساً</w:t>
      </w:r>
      <w:r w:rsidR="003222DB" w:rsidRPr="00C04291">
        <w:rPr>
          <w:rFonts w:cs="PT Bold Heading" w:hint="cs"/>
          <w:sz w:val="28"/>
          <w:szCs w:val="28"/>
          <w:rtl/>
        </w:rPr>
        <w:t>:</w:t>
      </w:r>
      <w:r w:rsidR="00FE3955" w:rsidRPr="00C04291">
        <w:rPr>
          <w:rFonts w:cs="PT Bold Heading" w:hint="cs"/>
          <w:sz w:val="28"/>
          <w:szCs w:val="28"/>
          <w:rtl/>
        </w:rPr>
        <w:t>الإطار</w:t>
      </w:r>
      <w:r w:rsidR="00052202" w:rsidRPr="00C04291">
        <w:rPr>
          <w:rFonts w:cs="PT Bold Heading" w:hint="cs"/>
          <w:sz w:val="28"/>
          <w:szCs w:val="28"/>
          <w:rtl/>
        </w:rPr>
        <w:t xml:space="preserve"> التنفيذي للخطة</w:t>
      </w:r>
      <w:r w:rsidR="003222DB" w:rsidRPr="00C04291">
        <w:rPr>
          <w:rFonts w:cs="PT Bold Heading" w:hint="cs"/>
          <w:sz w:val="28"/>
          <w:szCs w:val="28"/>
          <w:rtl/>
        </w:rPr>
        <w:t>:</w:t>
      </w:r>
    </w:p>
    <w:p w:rsidR="00052202" w:rsidRDefault="00052202" w:rsidP="00B7728F">
      <w:pPr>
        <w:spacing w:after="0" w:line="240" w:lineRule="auto"/>
        <w:ind w:left="-1"/>
        <w:rPr>
          <w:rFonts w:ascii="Simplified Arabic" w:hAnsi="Simplified Arabic" w:cs="Simplified Arabic"/>
          <w:sz w:val="32"/>
          <w:szCs w:val="32"/>
          <w:rtl/>
        </w:rPr>
      </w:pPr>
      <w:r w:rsidRPr="00DB6ECF">
        <w:rPr>
          <w:rFonts w:ascii="Simplified Arabic" w:hAnsi="Simplified Arabic" w:cs="Simplified Arabic" w:hint="cs"/>
          <w:sz w:val="32"/>
          <w:szCs w:val="32"/>
          <w:rtl/>
        </w:rPr>
        <w:tab/>
      </w:r>
      <w:r w:rsidR="00FE3955" w:rsidRPr="00DB6ECF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2A21DC" w:rsidRPr="00DB6EC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E3955" w:rsidRPr="00DB6ECF">
        <w:rPr>
          <w:rFonts w:ascii="Simplified Arabic" w:hAnsi="Simplified Arabic" w:cs="Simplified Arabic" w:hint="cs"/>
          <w:sz w:val="32"/>
          <w:szCs w:val="32"/>
          <w:rtl/>
        </w:rPr>
        <w:t>قترح أن يتم أداء أنشطة الخطة و</w:t>
      </w:r>
      <w:r w:rsidRPr="00DB6ECF">
        <w:rPr>
          <w:rFonts w:ascii="Simplified Arabic" w:hAnsi="Simplified Arabic" w:cs="Simplified Arabic" w:hint="cs"/>
          <w:sz w:val="32"/>
          <w:szCs w:val="32"/>
          <w:rtl/>
        </w:rPr>
        <w:t xml:space="preserve">فعالياتها </w:t>
      </w:r>
      <w:r w:rsidR="00DA1552" w:rsidRPr="00DB6ECF">
        <w:rPr>
          <w:rFonts w:ascii="Simplified Arabic" w:hAnsi="Simplified Arabic" w:cs="Simplified Arabic" w:hint="cs"/>
          <w:sz w:val="32"/>
          <w:szCs w:val="32"/>
          <w:rtl/>
        </w:rPr>
        <w:t>على النحو</w:t>
      </w:r>
      <w:r w:rsidRPr="00DB6ECF">
        <w:rPr>
          <w:rFonts w:ascii="Simplified Arabic" w:hAnsi="Simplified Arabic" w:cs="Simplified Arabic" w:hint="cs"/>
          <w:sz w:val="32"/>
          <w:szCs w:val="32"/>
          <w:rtl/>
        </w:rPr>
        <w:t xml:space="preserve"> التالي:</w:t>
      </w:r>
    </w:p>
    <w:p w:rsidR="00871612" w:rsidRDefault="00871612" w:rsidP="00B7728F">
      <w:pPr>
        <w:spacing w:after="0" w:line="240" w:lineRule="auto"/>
        <w:ind w:left="-1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871612" w:rsidRDefault="00871612" w:rsidP="00B7728F">
      <w:pPr>
        <w:spacing w:after="0" w:line="240" w:lineRule="auto"/>
        <w:ind w:left="-1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871612" w:rsidRDefault="00871612" w:rsidP="00B7728F">
      <w:pPr>
        <w:spacing w:after="0" w:line="240" w:lineRule="auto"/>
        <w:ind w:left="-1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871612" w:rsidRDefault="00871612" w:rsidP="00B7728F">
      <w:pPr>
        <w:spacing w:after="0" w:line="240" w:lineRule="auto"/>
        <w:ind w:left="-1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8B3A67" w:rsidRPr="00A52F9C" w:rsidRDefault="008B3A67" w:rsidP="00B7728F">
      <w:pPr>
        <w:spacing w:after="0" w:line="240" w:lineRule="auto"/>
        <w:ind w:left="-1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A52F9C">
        <w:rPr>
          <w:rFonts w:ascii="Simplified Arabic" w:hAnsi="Simplified Arabic" w:cs="Simplified Arabic" w:hint="cs"/>
          <w:b/>
          <w:bCs/>
          <w:sz w:val="32"/>
          <w:szCs w:val="32"/>
          <w:rtl/>
        </w:rPr>
        <w:lastRenderedPageBreak/>
        <w:t>أولاً: الأنشطة الاجتماعية:</w:t>
      </w:r>
    </w:p>
    <w:tbl>
      <w:tblPr>
        <w:bidiVisual/>
        <w:tblW w:w="1417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4A0"/>
      </w:tblPr>
      <w:tblGrid>
        <w:gridCol w:w="3409"/>
        <w:gridCol w:w="2835"/>
        <w:gridCol w:w="2409"/>
        <w:gridCol w:w="2552"/>
        <w:gridCol w:w="1701"/>
        <w:gridCol w:w="1268"/>
      </w:tblGrid>
      <w:tr w:rsidR="004F5FC9" w:rsidRPr="00C04291" w:rsidTr="00164209">
        <w:trPr>
          <w:jc w:val="center"/>
        </w:trPr>
        <w:tc>
          <w:tcPr>
            <w:tcW w:w="3409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052202" w:rsidRPr="00D12845" w:rsidRDefault="00052202" w:rsidP="00292E5D">
            <w:pPr>
              <w:pStyle w:val="a4"/>
              <w:tabs>
                <w:tab w:val="left" w:pos="11875"/>
              </w:tabs>
              <w:bidi/>
              <w:spacing w:line="240" w:lineRule="auto"/>
              <w:ind w:left="-1"/>
              <w:jc w:val="center"/>
              <w:rPr>
                <w:rFonts w:ascii="Simplified Arabic" w:eastAsia="Times New Roman" w:hAnsi="Simplified Arabic" w:cs="PT Bold Heading"/>
                <w:color w:val="333333"/>
                <w:sz w:val="28"/>
                <w:szCs w:val="28"/>
                <w:rtl/>
              </w:rPr>
            </w:pPr>
            <w:r w:rsidRPr="00D12845">
              <w:rPr>
                <w:rFonts w:cs="PT Bold Heading"/>
                <w:sz w:val="28"/>
                <w:szCs w:val="28"/>
                <w:rtl/>
              </w:rPr>
              <w:t>الهدف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052202" w:rsidRPr="00D12845" w:rsidRDefault="00052202" w:rsidP="00292E5D">
            <w:pPr>
              <w:pStyle w:val="a4"/>
              <w:tabs>
                <w:tab w:val="left" w:pos="11875"/>
              </w:tabs>
              <w:bidi/>
              <w:spacing w:line="240" w:lineRule="auto"/>
              <w:ind w:left="-1"/>
              <w:jc w:val="center"/>
              <w:rPr>
                <w:rFonts w:ascii="Simplified Arabic" w:eastAsia="Times New Roman" w:hAnsi="Simplified Arabic" w:cs="PT Bold Heading"/>
                <w:color w:val="333333"/>
                <w:sz w:val="28"/>
                <w:szCs w:val="28"/>
                <w:rtl/>
              </w:rPr>
            </w:pPr>
            <w:r w:rsidRPr="00D12845">
              <w:rPr>
                <w:rFonts w:cs="PT Bold Heading"/>
                <w:sz w:val="28"/>
                <w:szCs w:val="28"/>
                <w:rtl/>
              </w:rPr>
              <w:t>الم</w:t>
            </w:r>
            <w:r w:rsidR="00DA1552">
              <w:rPr>
                <w:rFonts w:cs="PT Bold Heading" w:hint="cs"/>
                <w:sz w:val="28"/>
                <w:szCs w:val="28"/>
                <w:rtl/>
              </w:rPr>
              <w:t>ُ</w:t>
            </w:r>
            <w:r w:rsidRPr="00D12845">
              <w:rPr>
                <w:rFonts w:cs="PT Bold Heading"/>
                <w:sz w:val="28"/>
                <w:szCs w:val="28"/>
                <w:rtl/>
              </w:rPr>
              <w:t>خرج</w:t>
            </w:r>
          </w:p>
        </w:tc>
        <w:tc>
          <w:tcPr>
            <w:tcW w:w="2409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052202" w:rsidRPr="00D12845" w:rsidRDefault="00052202" w:rsidP="00292E5D">
            <w:pPr>
              <w:pStyle w:val="a4"/>
              <w:tabs>
                <w:tab w:val="left" w:pos="11875"/>
              </w:tabs>
              <w:bidi/>
              <w:spacing w:line="240" w:lineRule="auto"/>
              <w:ind w:left="-1"/>
              <w:jc w:val="center"/>
              <w:rPr>
                <w:rFonts w:ascii="Simplified Arabic" w:eastAsia="Times New Roman" w:hAnsi="Simplified Arabic" w:cs="PT Bold Heading"/>
                <w:color w:val="333333"/>
                <w:sz w:val="28"/>
                <w:szCs w:val="28"/>
                <w:rtl/>
              </w:rPr>
            </w:pPr>
            <w:r w:rsidRPr="00D12845">
              <w:rPr>
                <w:rFonts w:cs="PT Bold Heading"/>
                <w:sz w:val="28"/>
                <w:szCs w:val="28"/>
                <w:rtl/>
              </w:rPr>
              <w:t>النشاط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052202" w:rsidRPr="00D12845" w:rsidRDefault="00052202" w:rsidP="00292E5D">
            <w:pPr>
              <w:pStyle w:val="a4"/>
              <w:tabs>
                <w:tab w:val="left" w:pos="11875"/>
              </w:tabs>
              <w:bidi/>
              <w:spacing w:line="240" w:lineRule="auto"/>
              <w:ind w:left="-1"/>
              <w:jc w:val="center"/>
              <w:rPr>
                <w:rFonts w:ascii="Simplified Arabic" w:eastAsia="Times New Roman" w:hAnsi="Simplified Arabic" w:cs="PT Bold Heading"/>
                <w:color w:val="333333"/>
                <w:sz w:val="28"/>
                <w:szCs w:val="28"/>
                <w:rtl/>
              </w:rPr>
            </w:pPr>
            <w:r w:rsidRPr="00D12845">
              <w:rPr>
                <w:rFonts w:cs="PT Bold Heading"/>
                <w:sz w:val="28"/>
                <w:szCs w:val="28"/>
                <w:rtl/>
              </w:rPr>
              <w:t>التوقيت الزمني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C72C42" w:rsidRDefault="00D12845" w:rsidP="00292E5D">
            <w:pPr>
              <w:pStyle w:val="a4"/>
              <w:tabs>
                <w:tab w:val="left" w:pos="11875"/>
              </w:tabs>
              <w:bidi/>
              <w:spacing w:line="240" w:lineRule="auto"/>
              <w:ind w:left="-1"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D12845">
              <w:rPr>
                <w:rFonts w:cs="PT Bold Heading" w:hint="cs"/>
                <w:sz w:val="28"/>
                <w:szCs w:val="28"/>
                <w:rtl/>
              </w:rPr>
              <w:t xml:space="preserve">مسؤول </w:t>
            </w:r>
          </w:p>
          <w:p w:rsidR="00052202" w:rsidRPr="00D12845" w:rsidRDefault="00D12845" w:rsidP="00C72C42">
            <w:pPr>
              <w:pStyle w:val="a4"/>
              <w:tabs>
                <w:tab w:val="left" w:pos="11875"/>
              </w:tabs>
              <w:bidi/>
              <w:spacing w:line="240" w:lineRule="auto"/>
              <w:ind w:left="-1"/>
              <w:jc w:val="center"/>
              <w:rPr>
                <w:rFonts w:ascii="Simplified Arabic" w:eastAsia="Times New Roman" w:hAnsi="Simplified Arabic" w:cs="PT Bold Heading"/>
                <w:color w:val="333333"/>
                <w:sz w:val="28"/>
                <w:szCs w:val="28"/>
                <w:rtl/>
              </w:rPr>
            </w:pPr>
            <w:r w:rsidRPr="00D12845">
              <w:rPr>
                <w:rFonts w:cs="PT Bold Heading" w:hint="cs"/>
                <w:sz w:val="28"/>
                <w:szCs w:val="28"/>
                <w:rtl/>
              </w:rPr>
              <w:t>التنفيذ</w:t>
            </w:r>
          </w:p>
        </w:tc>
        <w:tc>
          <w:tcPr>
            <w:tcW w:w="1268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052202" w:rsidRPr="00D12845" w:rsidRDefault="00D12845" w:rsidP="00292E5D">
            <w:pPr>
              <w:pStyle w:val="a4"/>
              <w:tabs>
                <w:tab w:val="left" w:pos="11875"/>
              </w:tabs>
              <w:bidi/>
              <w:spacing w:line="240" w:lineRule="auto"/>
              <w:ind w:left="-1"/>
              <w:jc w:val="center"/>
              <w:rPr>
                <w:rFonts w:ascii="Simplified Arabic" w:eastAsia="Times New Roman" w:hAnsi="Simplified Arabic" w:cs="PT Bold Heading"/>
                <w:color w:val="333333"/>
                <w:sz w:val="28"/>
                <w:szCs w:val="28"/>
                <w:rtl/>
              </w:rPr>
            </w:pPr>
            <w:r w:rsidRPr="00D12845">
              <w:rPr>
                <w:rFonts w:cs="PT Bold Heading"/>
                <w:sz w:val="28"/>
                <w:szCs w:val="28"/>
                <w:rtl/>
              </w:rPr>
              <w:t>مؤشر</w:t>
            </w:r>
            <w:r w:rsidR="00052202" w:rsidRPr="00D12845">
              <w:rPr>
                <w:rFonts w:cs="PT Bold Heading"/>
                <w:sz w:val="28"/>
                <w:szCs w:val="28"/>
                <w:rtl/>
              </w:rPr>
              <w:t xml:space="preserve"> الأداء</w:t>
            </w:r>
            <w:r w:rsidR="00C17CE4">
              <w:rPr>
                <w:rFonts w:cs="PT Bold Heading" w:hint="cs"/>
                <w:sz w:val="28"/>
                <w:szCs w:val="28"/>
                <w:rtl/>
              </w:rPr>
              <w:t xml:space="preserve"> المستهدف</w:t>
            </w:r>
          </w:p>
        </w:tc>
      </w:tr>
      <w:tr w:rsidR="008B3A67" w:rsidRPr="00C04291" w:rsidTr="00164209">
        <w:trPr>
          <w:jc w:val="center"/>
        </w:trPr>
        <w:tc>
          <w:tcPr>
            <w:tcW w:w="3409" w:type="dxa"/>
            <w:shd w:val="clear" w:color="auto" w:fill="auto"/>
          </w:tcPr>
          <w:p w:rsidR="008B3A67" w:rsidRPr="00C04291" w:rsidRDefault="00950C82" w:rsidP="008B3A67">
            <w:pPr>
              <w:pStyle w:val="a4"/>
              <w:tabs>
                <w:tab w:val="left" w:pos="11875"/>
              </w:tabs>
              <w:bidi/>
              <w:spacing w:line="240" w:lineRule="auto"/>
              <w:ind w:left="-1"/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</w:pPr>
            <w:r w:rsidRPr="00A65549">
              <w:rPr>
                <w:rFonts w:ascii="Simplified Arabic" w:hAnsi="Simplified Arabic" w:cs="Simplified Arabic"/>
                <w:sz w:val="32"/>
                <w:szCs w:val="32"/>
                <w:rtl/>
              </w:rPr>
              <w:t>تنمية الحس الوطني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والاهتمام بالموروثات الشعبية</w:t>
            </w:r>
          </w:p>
        </w:tc>
        <w:tc>
          <w:tcPr>
            <w:tcW w:w="2835" w:type="dxa"/>
            <w:shd w:val="clear" w:color="auto" w:fill="auto"/>
          </w:tcPr>
          <w:p w:rsidR="008B3A67" w:rsidRPr="00C04291" w:rsidRDefault="00A52F9C" w:rsidP="008B3A67">
            <w:pPr>
              <w:pStyle w:val="a4"/>
              <w:tabs>
                <w:tab w:val="left" w:pos="11875"/>
              </w:tabs>
              <w:bidi/>
              <w:spacing w:line="240" w:lineRule="auto"/>
              <w:ind w:left="-1"/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>طالب ملم بالموروث الشعبي بالمنطقة</w:t>
            </w:r>
          </w:p>
        </w:tc>
        <w:tc>
          <w:tcPr>
            <w:tcW w:w="2409" w:type="dxa"/>
            <w:shd w:val="clear" w:color="auto" w:fill="auto"/>
          </w:tcPr>
          <w:p w:rsidR="008B3A67" w:rsidRPr="00950C82" w:rsidRDefault="00164209" w:rsidP="00164209">
            <w:pPr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 xml:space="preserve">برنامج </w:t>
            </w:r>
            <w:r w:rsidR="008B3A67" w:rsidRPr="00950C82"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 xml:space="preserve">الموروث الشعبي </w:t>
            </w:r>
          </w:p>
        </w:tc>
        <w:tc>
          <w:tcPr>
            <w:tcW w:w="2552" w:type="dxa"/>
            <w:shd w:val="clear" w:color="auto" w:fill="auto"/>
          </w:tcPr>
          <w:p w:rsidR="008B3A67" w:rsidRPr="00C04291" w:rsidRDefault="00950C82" w:rsidP="008B3A67">
            <w:pPr>
              <w:pStyle w:val="a4"/>
              <w:tabs>
                <w:tab w:val="left" w:pos="11875"/>
              </w:tabs>
              <w:bidi/>
              <w:spacing w:line="240" w:lineRule="auto"/>
              <w:ind w:left="-1"/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>خلال الفصل الدراسي</w:t>
            </w:r>
            <w:r w:rsidR="00442626"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 xml:space="preserve"> </w:t>
            </w:r>
            <w:r w:rsidR="009D1BF7"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 xml:space="preserve">الأول </w:t>
            </w:r>
          </w:p>
        </w:tc>
        <w:tc>
          <w:tcPr>
            <w:tcW w:w="1701" w:type="dxa"/>
            <w:shd w:val="clear" w:color="auto" w:fill="auto"/>
          </w:tcPr>
          <w:p w:rsidR="008B3A67" w:rsidRPr="00C04291" w:rsidRDefault="005E4095" w:rsidP="00DF6229">
            <w:pPr>
              <w:pStyle w:val="a4"/>
              <w:tabs>
                <w:tab w:val="left" w:pos="11875"/>
              </w:tabs>
              <w:bidi/>
              <w:spacing w:line="240" w:lineRule="auto"/>
              <w:ind w:left="-1"/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 xml:space="preserve">اللجنة الاجتماعية </w:t>
            </w:r>
            <w:r w:rsidR="00DF6229"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  <w:t>–</w:t>
            </w:r>
            <w:r w:rsidR="00DF6229"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 xml:space="preserve"> شق الطلاب</w:t>
            </w:r>
          </w:p>
        </w:tc>
        <w:tc>
          <w:tcPr>
            <w:tcW w:w="1268" w:type="dxa"/>
            <w:shd w:val="clear" w:color="auto" w:fill="auto"/>
          </w:tcPr>
          <w:p w:rsidR="008B3A67" w:rsidRPr="00C04291" w:rsidRDefault="00AB702E" w:rsidP="00AB702E">
            <w:pPr>
              <w:pStyle w:val="a4"/>
              <w:tabs>
                <w:tab w:val="left" w:pos="11875"/>
              </w:tabs>
              <w:bidi/>
              <w:spacing w:line="240" w:lineRule="auto"/>
              <w:ind w:left="-1"/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>مشاركة عدد 100</w:t>
            </w:r>
            <w:r w:rsidR="00074EED"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 xml:space="preserve"> طالب</w:t>
            </w:r>
          </w:p>
        </w:tc>
      </w:tr>
      <w:tr w:rsidR="005E4095" w:rsidRPr="00C04291" w:rsidTr="00164209">
        <w:trPr>
          <w:jc w:val="center"/>
        </w:trPr>
        <w:tc>
          <w:tcPr>
            <w:tcW w:w="3409" w:type="dxa"/>
            <w:shd w:val="clear" w:color="auto" w:fill="auto"/>
          </w:tcPr>
          <w:p w:rsidR="005E4095" w:rsidRPr="00C04291" w:rsidRDefault="005E4095" w:rsidP="002001E2">
            <w:pPr>
              <w:pStyle w:val="a4"/>
              <w:tabs>
                <w:tab w:val="left" w:pos="11875"/>
              </w:tabs>
              <w:bidi/>
              <w:spacing w:line="240" w:lineRule="auto"/>
              <w:ind w:left="-1"/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</w:pPr>
            <w:r w:rsidRPr="00A65549">
              <w:rPr>
                <w:rFonts w:ascii="Simplified Arabic" w:hAnsi="Simplified Arabic" w:cs="Simplified Arabic"/>
                <w:sz w:val="32"/>
                <w:szCs w:val="32"/>
                <w:rtl/>
              </w:rPr>
              <w:t>الاهتمام بالمواهب الطلابية الاجتماعية</w:t>
            </w:r>
          </w:p>
        </w:tc>
        <w:tc>
          <w:tcPr>
            <w:tcW w:w="2835" w:type="dxa"/>
            <w:shd w:val="clear" w:color="auto" w:fill="auto"/>
          </w:tcPr>
          <w:p w:rsidR="005E4095" w:rsidRPr="00C04291" w:rsidRDefault="005E4095" w:rsidP="005E4095">
            <w:pPr>
              <w:pStyle w:val="a4"/>
              <w:tabs>
                <w:tab w:val="left" w:pos="11875"/>
              </w:tabs>
              <w:bidi/>
              <w:spacing w:line="240" w:lineRule="auto"/>
              <w:ind w:left="-1"/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>طالب مهتم بالنشاط الأدبي</w:t>
            </w:r>
          </w:p>
        </w:tc>
        <w:tc>
          <w:tcPr>
            <w:tcW w:w="2409" w:type="dxa"/>
            <w:shd w:val="clear" w:color="auto" w:fill="auto"/>
          </w:tcPr>
          <w:p w:rsidR="005E4095" w:rsidRPr="00950C82" w:rsidRDefault="008C2C98" w:rsidP="005E4095">
            <w:pPr>
              <w:pStyle w:val="a4"/>
              <w:bidi/>
              <w:ind w:left="0"/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>زيارة نادي نجران الأ</w:t>
            </w:r>
            <w:r w:rsidR="005E4095" w:rsidRPr="00950C82"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>دبي</w:t>
            </w:r>
          </w:p>
        </w:tc>
        <w:tc>
          <w:tcPr>
            <w:tcW w:w="2552" w:type="dxa"/>
            <w:shd w:val="clear" w:color="auto" w:fill="auto"/>
          </w:tcPr>
          <w:p w:rsidR="005E4095" w:rsidRDefault="005E4095" w:rsidP="005E4095">
            <w:r w:rsidRPr="00676444"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>خلال الفصل الدراسي</w:t>
            </w:r>
            <w:r w:rsidR="00442626"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 xml:space="preserve"> </w:t>
            </w:r>
            <w:r w:rsidR="009D1BF7"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 xml:space="preserve">الأول </w:t>
            </w:r>
          </w:p>
        </w:tc>
        <w:tc>
          <w:tcPr>
            <w:tcW w:w="1701" w:type="dxa"/>
            <w:shd w:val="clear" w:color="auto" w:fill="auto"/>
          </w:tcPr>
          <w:p w:rsidR="005E4095" w:rsidRDefault="005E4095" w:rsidP="00DF6229">
            <w:r w:rsidRPr="008A03D8"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>اللجنة الاجتماعية</w:t>
            </w:r>
            <w:r w:rsidR="00DF6229"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  <w:t>–</w:t>
            </w:r>
            <w:r w:rsidR="00DF6229"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 xml:space="preserve"> شق الطلاب</w:t>
            </w:r>
          </w:p>
        </w:tc>
        <w:tc>
          <w:tcPr>
            <w:tcW w:w="1268" w:type="dxa"/>
            <w:shd w:val="clear" w:color="auto" w:fill="auto"/>
          </w:tcPr>
          <w:p w:rsidR="005E4095" w:rsidRPr="00C04291" w:rsidRDefault="00AB702E" w:rsidP="00AB702E">
            <w:pPr>
              <w:pStyle w:val="a4"/>
              <w:tabs>
                <w:tab w:val="left" w:pos="11875"/>
              </w:tabs>
              <w:bidi/>
              <w:spacing w:line="240" w:lineRule="auto"/>
              <w:ind w:left="-1"/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>مشاركة عدد 20 طالباً</w:t>
            </w:r>
          </w:p>
        </w:tc>
      </w:tr>
    </w:tbl>
    <w:p w:rsidR="00D12845" w:rsidRPr="00A93622" w:rsidRDefault="00D12845" w:rsidP="00871612">
      <w:pPr>
        <w:jc w:val="both"/>
        <w:rPr>
          <w:rFonts w:cs="Simple Bold Jut Out"/>
          <w:sz w:val="18"/>
          <w:szCs w:val="18"/>
          <w:rtl/>
        </w:rPr>
      </w:pPr>
    </w:p>
    <w:p w:rsidR="00871612" w:rsidRDefault="00871612" w:rsidP="00A52F9C">
      <w:pPr>
        <w:spacing w:after="0" w:line="240" w:lineRule="auto"/>
        <w:ind w:left="-1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871612" w:rsidRDefault="00871612" w:rsidP="00A52F9C">
      <w:pPr>
        <w:spacing w:after="0" w:line="240" w:lineRule="auto"/>
        <w:ind w:left="-1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871612" w:rsidRDefault="00871612" w:rsidP="00A52F9C">
      <w:pPr>
        <w:spacing w:after="0" w:line="240" w:lineRule="auto"/>
        <w:ind w:left="-1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A52F9C" w:rsidRPr="00A52F9C" w:rsidRDefault="00A52F9C" w:rsidP="00A52F9C">
      <w:pPr>
        <w:spacing w:after="0" w:line="240" w:lineRule="auto"/>
        <w:ind w:left="-1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A52F9C">
        <w:rPr>
          <w:rFonts w:ascii="Simplified Arabic" w:hAnsi="Simplified Arabic" w:cs="Simplified Arabic" w:hint="cs"/>
          <w:b/>
          <w:bCs/>
          <w:sz w:val="32"/>
          <w:szCs w:val="32"/>
          <w:rtl/>
        </w:rPr>
        <w:lastRenderedPageBreak/>
        <w:t xml:space="preserve">ثانياً: الأنشطة </w:t>
      </w:r>
      <w:r w:rsidR="003F5B3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الثقافية و</w:t>
      </w:r>
      <w:r w:rsidRPr="00A52F9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الإعلامية:</w:t>
      </w:r>
    </w:p>
    <w:tbl>
      <w:tblPr>
        <w:bidiVisual/>
        <w:tblW w:w="1403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4A0"/>
      </w:tblPr>
      <w:tblGrid>
        <w:gridCol w:w="2683"/>
        <w:gridCol w:w="2561"/>
        <w:gridCol w:w="3122"/>
        <w:gridCol w:w="1698"/>
        <w:gridCol w:w="1833"/>
        <w:gridCol w:w="2135"/>
      </w:tblGrid>
      <w:tr w:rsidR="00A52F9C" w:rsidRPr="00C04291" w:rsidTr="00871612">
        <w:trPr>
          <w:jc w:val="center"/>
        </w:trPr>
        <w:tc>
          <w:tcPr>
            <w:tcW w:w="2683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A52F9C" w:rsidRPr="00D12845" w:rsidRDefault="00A52F9C" w:rsidP="00DB6A8B">
            <w:pPr>
              <w:pStyle w:val="a4"/>
              <w:tabs>
                <w:tab w:val="left" w:pos="11875"/>
              </w:tabs>
              <w:bidi/>
              <w:spacing w:line="240" w:lineRule="auto"/>
              <w:ind w:left="-1"/>
              <w:jc w:val="center"/>
              <w:rPr>
                <w:rFonts w:ascii="Simplified Arabic" w:eastAsia="Times New Roman" w:hAnsi="Simplified Arabic" w:cs="PT Bold Heading"/>
                <w:color w:val="333333"/>
                <w:sz w:val="28"/>
                <w:szCs w:val="28"/>
                <w:rtl/>
              </w:rPr>
            </w:pPr>
            <w:r w:rsidRPr="00D12845">
              <w:rPr>
                <w:rFonts w:cs="PT Bold Heading"/>
                <w:sz w:val="28"/>
                <w:szCs w:val="28"/>
                <w:rtl/>
              </w:rPr>
              <w:t>الهدف</w:t>
            </w:r>
          </w:p>
        </w:tc>
        <w:tc>
          <w:tcPr>
            <w:tcW w:w="2561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A52F9C" w:rsidRPr="00D12845" w:rsidRDefault="00A52F9C" w:rsidP="00DB6A8B">
            <w:pPr>
              <w:pStyle w:val="a4"/>
              <w:tabs>
                <w:tab w:val="left" w:pos="11875"/>
              </w:tabs>
              <w:bidi/>
              <w:spacing w:line="240" w:lineRule="auto"/>
              <w:ind w:left="-1"/>
              <w:jc w:val="center"/>
              <w:rPr>
                <w:rFonts w:ascii="Simplified Arabic" w:eastAsia="Times New Roman" w:hAnsi="Simplified Arabic" w:cs="PT Bold Heading"/>
                <w:color w:val="333333"/>
                <w:sz w:val="28"/>
                <w:szCs w:val="28"/>
                <w:rtl/>
              </w:rPr>
            </w:pPr>
            <w:r w:rsidRPr="00D12845">
              <w:rPr>
                <w:rFonts w:cs="PT Bold Heading"/>
                <w:sz w:val="28"/>
                <w:szCs w:val="28"/>
                <w:rtl/>
              </w:rPr>
              <w:t>الم</w:t>
            </w:r>
            <w:r>
              <w:rPr>
                <w:rFonts w:cs="PT Bold Heading" w:hint="cs"/>
                <w:sz w:val="28"/>
                <w:szCs w:val="28"/>
                <w:rtl/>
              </w:rPr>
              <w:t>ُ</w:t>
            </w:r>
            <w:r w:rsidRPr="00D12845">
              <w:rPr>
                <w:rFonts w:cs="PT Bold Heading"/>
                <w:sz w:val="28"/>
                <w:szCs w:val="28"/>
                <w:rtl/>
              </w:rPr>
              <w:t>خرج</w:t>
            </w:r>
          </w:p>
        </w:tc>
        <w:tc>
          <w:tcPr>
            <w:tcW w:w="3122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A52F9C" w:rsidRPr="00D12845" w:rsidRDefault="00A52F9C" w:rsidP="00DB6A8B">
            <w:pPr>
              <w:pStyle w:val="a4"/>
              <w:tabs>
                <w:tab w:val="left" w:pos="11875"/>
              </w:tabs>
              <w:bidi/>
              <w:spacing w:line="240" w:lineRule="auto"/>
              <w:ind w:left="-1"/>
              <w:jc w:val="center"/>
              <w:rPr>
                <w:rFonts w:ascii="Simplified Arabic" w:eastAsia="Times New Roman" w:hAnsi="Simplified Arabic" w:cs="PT Bold Heading"/>
                <w:color w:val="333333"/>
                <w:sz w:val="28"/>
                <w:szCs w:val="28"/>
                <w:rtl/>
              </w:rPr>
            </w:pPr>
            <w:r w:rsidRPr="00D12845">
              <w:rPr>
                <w:rFonts w:cs="PT Bold Heading"/>
                <w:sz w:val="28"/>
                <w:szCs w:val="28"/>
                <w:rtl/>
              </w:rPr>
              <w:t>النشاط</w:t>
            </w:r>
          </w:p>
        </w:tc>
        <w:tc>
          <w:tcPr>
            <w:tcW w:w="1698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A52F9C" w:rsidRPr="00D12845" w:rsidRDefault="00A52F9C" w:rsidP="00DB6A8B">
            <w:pPr>
              <w:pStyle w:val="a4"/>
              <w:tabs>
                <w:tab w:val="left" w:pos="11875"/>
              </w:tabs>
              <w:bidi/>
              <w:spacing w:line="240" w:lineRule="auto"/>
              <w:ind w:left="-1"/>
              <w:jc w:val="center"/>
              <w:rPr>
                <w:rFonts w:ascii="Simplified Arabic" w:eastAsia="Times New Roman" w:hAnsi="Simplified Arabic" w:cs="PT Bold Heading"/>
                <w:color w:val="333333"/>
                <w:sz w:val="28"/>
                <w:szCs w:val="28"/>
                <w:rtl/>
              </w:rPr>
            </w:pPr>
            <w:r w:rsidRPr="00D12845">
              <w:rPr>
                <w:rFonts w:cs="PT Bold Heading"/>
                <w:sz w:val="28"/>
                <w:szCs w:val="28"/>
                <w:rtl/>
              </w:rPr>
              <w:t>التوقيت الزمني</w:t>
            </w:r>
          </w:p>
        </w:tc>
        <w:tc>
          <w:tcPr>
            <w:tcW w:w="1833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A52F9C" w:rsidRDefault="00A52F9C" w:rsidP="00DB6A8B">
            <w:pPr>
              <w:pStyle w:val="a4"/>
              <w:tabs>
                <w:tab w:val="left" w:pos="11875"/>
              </w:tabs>
              <w:bidi/>
              <w:spacing w:line="240" w:lineRule="auto"/>
              <w:ind w:left="-1"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D12845">
              <w:rPr>
                <w:rFonts w:cs="PT Bold Heading" w:hint="cs"/>
                <w:sz w:val="28"/>
                <w:szCs w:val="28"/>
                <w:rtl/>
              </w:rPr>
              <w:t xml:space="preserve">مسؤول </w:t>
            </w:r>
          </w:p>
          <w:p w:rsidR="00A52F9C" w:rsidRPr="00D12845" w:rsidRDefault="00A52F9C" w:rsidP="00DB6A8B">
            <w:pPr>
              <w:pStyle w:val="a4"/>
              <w:tabs>
                <w:tab w:val="left" w:pos="11875"/>
              </w:tabs>
              <w:bidi/>
              <w:spacing w:line="240" w:lineRule="auto"/>
              <w:ind w:left="-1"/>
              <w:jc w:val="center"/>
              <w:rPr>
                <w:rFonts w:ascii="Simplified Arabic" w:eastAsia="Times New Roman" w:hAnsi="Simplified Arabic" w:cs="PT Bold Heading"/>
                <w:color w:val="333333"/>
                <w:sz w:val="28"/>
                <w:szCs w:val="28"/>
                <w:rtl/>
              </w:rPr>
            </w:pPr>
            <w:r w:rsidRPr="00D12845">
              <w:rPr>
                <w:rFonts w:cs="PT Bold Heading" w:hint="cs"/>
                <w:sz w:val="28"/>
                <w:szCs w:val="28"/>
                <w:rtl/>
              </w:rPr>
              <w:t>التنفيذ</w:t>
            </w:r>
          </w:p>
        </w:tc>
        <w:tc>
          <w:tcPr>
            <w:tcW w:w="2135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A52F9C" w:rsidRPr="00D12845" w:rsidRDefault="00C17CE4" w:rsidP="00DB6A8B">
            <w:pPr>
              <w:pStyle w:val="a4"/>
              <w:tabs>
                <w:tab w:val="left" w:pos="11875"/>
              </w:tabs>
              <w:bidi/>
              <w:spacing w:line="240" w:lineRule="auto"/>
              <w:ind w:left="-1"/>
              <w:jc w:val="center"/>
              <w:rPr>
                <w:rFonts w:ascii="Simplified Arabic" w:eastAsia="Times New Roman" w:hAnsi="Simplified Arabic" w:cs="PT Bold Heading"/>
                <w:color w:val="333333"/>
                <w:sz w:val="28"/>
                <w:szCs w:val="28"/>
                <w:rtl/>
              </w:rPr>
            </w:pPr>
            <w:r w:rsidRPr="00D12845">
              <w:rPr>
                <w:rFonts w:cs="PT Bold Heading"/>
                <w:sz w:val="28"/>
                <w:szCs w:val="28"/>
                <w:rtl/>
              </w:rPr>
              <w:t>مؤشر الأداء</w:t>
            </w:r>
            <w:r>
              <w:rPr>
                <w:rFonts w:cs="PT Bold Heading" w:hint="cs"/>
                <w:sz w:val="28"/>
                <w:szCs w:val="28"/>
                <w:rtl/>
              </w:rPr>
              <w:t xml:space="preserve"> المستهدف</w:t>
            </w:r>
          </w:p>
        </w:tc>
      </w:tr>
      <w:tr w:rsidR="008C2C98" w:rsidRPr="00C04291" w:rsidTr="00871612">
        <w:trPr>
          <w:jc w:val="center"/>
        </w:trPr>
        <w:tc>
          <w:tcPr>
            <w:tcW w:w="2683" w:type="dxa"/>
            <w:shd w:val="clear" w:color="auto" w:fill="auto"/>
          </w:tcPr>
          <w:p w:rsidR="008C2C98" w:rsidRDefault="008C2C98" w:rsidP="008C2C98">
            <w:r w:rsidRPr="00DA5908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الاهتمام بالمواهب الطلابية الثقافية </w:t>
            </w:r>
          </w:p>
        </w:tc>
        <w:tc>
          <w:tcPr>
            <w:tcW w:w="2561" w:type="dxa"/>
            <w:shd w:val="clear" w:color="auto" w:fill="auto"/>
          </w:tcPr>
          <w:p w:rsidR="008C2C98" w:rsidRDefault="008C2C98" w:rsidP="008C2C98">
            <w:r w:rsidRPr="008712E0"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 xml:space="preserve">طالب ملم </w:t>
            </w:r>
            <w:r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>بالفن التشكيلي</w:t>
            </w:r>
            <w:r w:rsidRPr="008712E0"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 xml:space="preserve"> بالمنطقة</w:t>
            </w:r>
          </w:p>
        </w:tc>
        <w:tc>
          <w:tcPr>
            <w:tcW w:w="3122" w:type="dxa"/>
            <w:shd w:val="clear" w:color="auto" w:fill="auto"/>
          </w:tcPr>
          <w:p w:rsidR="008C2C98" w:rsidRPr="00950C82" w:rsidRDefault="008C2C98" w:rsidP="008C2C98">
            <w:pPr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</w:pPr>
            <w:r w:rsidRPr="00950C82"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 xml:space="preserve">ورشة عمل عن الفن التشكيلي </w:t>
            </w:r>
          </w:p>
        </w:tc>
        <w:tc>
          <w:tcPr>
            <w:tcW w:w="1698" w:type="dxa"/>
            <w:shd w:val="clear" w:color="auto" w:fill="auto"/>
          </w:tcPr>
          <w:p w:rsidR="008C2C98" w:rsidRPr="009D1BF7" w:rsidRDefault="008C2C98" w:rsidP="008C2C98">
            <w:pPr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</w:rPr>
            </w:pPr>
            <w:r w:rsidRPr="00676444"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>خلال الفصل الدراسي</w:t>
            </w:r>
            <w:r w:rsidR="009D1BF7" w:rsidRPr="009D1BF7"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 xml:space="preserve"> الأول </w:t>
            </w:r>
          </w:p>
        </w:tc>
        <w:tc>
          <w:tcPr>
            <w:tcW w:w="1833" w:type="dxa"/>
            <w:shd w:val="clear" w:color="auto" w:fill="auto"/>
          </w:tcPr>
          <w:p w:rsidR="008C2C98" w:rsidRDefault="008C2C98" w:rsidP="00CB0D92">
            <w:r w:rsidRPr="008F01B6"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 xml:space="preserve">اللجنة </w:t>
            </w:r>
            <w:r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 xml:space="preserve">الثقافية </w:t>
            </w:r>
            <w:r w:rsidR="00CB0D92"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>والإعلامية</w:t>
            </w:r>
            <w:r w:rsidR="002001E2"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  <w:t>–</w:t>
            </w:r>
            <w:r w:rsidR="002001E2"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 xml:space="preserve"> شق الطلاب</w:t>
            </w:r>
          </w:p>
        </w:tc>
        <w:tc>
          <w:tcPr>
            <w:tcW w:w="2135" w:type="dxa"/>
            <w:shd w:val="clear" w:color="auto" w:fill="auto"/>
          </w:tcPr>
          <w:p w:rsidR="008C2C98" w:rsidRPr="00C04291" w:rsidRDefault="002001E2" w:rsidP="002001E2">
            <w:pPr>
              <w:pStyle w:val="a4"/>
              <w:tabs>
                <w:tab w:val="left" w:pos="11875"/>
              </w:tabs>
              <w:bidi/>
              <w:spacing w:line="240" w:lineRule="auto"/>
              <w:ind w:left="-1"/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>حضور عدد 50 طالباً</w:t>
            </w:r>
          </w:p>
        </w:tc>
      </w:tr>
      <w:tr w:rsidR="009D1BF7" w:rsidRPr="00C04291" w:rsidTr="00871612">
        <w:trPr>
          <w:jc w:val="center"/>
        </w:trPr>
        <w:tc>
          <w:tcPr>
            <w:tcW w:w="2683" w:type="dxa"/>
            <w:shd w:val="clear" w:color="auto" w:fill="auto"/>
          </w:tcPr>
          <w:p w:rsidR="009D1BF7" w:rsidRPr="00DA5908" w:rsidRDefault="009D1BF7" w:rsidP="009D1BF7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164209">
              <w:rPr>
                <w:rFonts w:ascii="Simplified Arabic" w:hAnsi="Simplified Arabic" w:cs="Simplified Arabic"/>
                <w:sz w:val="32"/>
                <w:szCs w:val="32"/>
                <w:rtl/>
              </w:rPr>
              <w:t>الاهتمام بالمواهب الطلابية الثقافية</w:t>
            </w:r>
          </w:p>
        </w:tc>
        <w:tc>
          <w:tcPr>
            <w:tcW w:w="2561" w:type="dxa"/>
            <w:shd w:val="clear" w:color="auto" w:fill="auto"/>
          </w:tcPr>
          <w:p w:rsidR="009D1BF7" w:rsidRPr="008712E0" w:rsidRDefault="009D1BF7" w:rsidP="009D1BF7">
            <w:pPr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</w:pPr>
            <w:r w:rsidRPr="00164209"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  <w:t xml:space="preserve">طالب ملم </w:t>
            </w:r>
            <w:r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 xml:space="preserve">بالتصوير الفوتوغرافي والمونتاج </w:t>
            </w:r>
            <w:r w:rsidRPr="00164209"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  <w:t xml:space="preserve"> بالمنطقة</w:t>
            </w:r>
          </w:p>
        </w:tc>
        <w:tc>
          <w:tcPr>
            <w:tcW w:w="3122" w:type="dxa"/>
            <w:shd w:val="clear" w:color="auto" w:fill="auto"/>
          </w:tcPr>
          <w:p w:rsidR="009D1BF7" w:rsidRPr="00950C82" w:rsidRDefault="009D1BF7" w:rsidP="009D1BF7">
            <w:pPr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  <w:t>ورشة عمل</w:t>
            </w:r>
            <w:r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 xml:space="preserve"> عن ا</w:t>
            </w:r>
            <w:r w:rsidRPr="00164209"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  <w:t xml:space="preserve">لتصوير الفوتوغرافي والمونتاج  </w:t>
            </w:r>
          </w:p>
        </w:tc>
        <w:tc>
          <w:tcPr>
            <w:tcW w:w="1698" w:type="dxa"/>
            <w:shd w:val="clear" w:color="auto" w:fill="auto"/>
          </w:tcPr>
          <w:p w:rsidR="009D1BF7" w:rsidRPr="00676444" w:rsidRDefault="009D1BF7" w:rsidP="009D1BF7">
            <w:pPr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</w:pPr>
            <w:r w:rsidRPr="00676444"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>خلال الفصل الدراسي</w:t>
            </w:r>
            <w:r w:rsidRPr="009D1BF7"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 xml:space="preserve"> الأول </w:t>
            </w:r>
          </w:p>
        </w:tc>
        <w:tc>
          <w:tcPr>
            <w:tcW w:w="1833" w:type="dxa"/>
            <w:shd w:val="clear" w:color="auto" w:fill="auto"/>
          </w:tcPr>
          <w:p w:rsidR="009D1BF7" w:rsidRPr="008F01B6" w:rsidRDefault="009D1BF7" w:rsidP="009D1BF7">
            <w:pPr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</w:pPr>
            <w:r w:rsidRPr="00164209"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  <w:t xml:space="preserve">اللجنة الثقافية </w:t>
            </w:r>
            <w:r w:rsidR="00CB0D92"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>والإعلامية</w:t>
            </w:r>
            <w:r w:rsidR="00CB0D92"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  <w:t>–</w:t>
            </w:r>
            <w:r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 xml:space="preserve"> شق الطلاب</w:t>
            </w:r>
          </w:p>
        </w:tc>
        <w:tc>
          <w:tcPr>
            <w:tcW w:w="2135" w:type="dxa"/>
            <w:shd w:val="clear" w:color="auto" w:fill="auto"/>
          </w:tcPr>
          <w:p w:rsidR="009D1BF7" w:rsidRDefault="009D1BF7" w:rsidP="009D1BF7">
            <w:pPr>
              <w:pStyle w:val="a4"/>
              <w:tabs>
                <w:tab w:val="left" w:pos="11875"/>
              </w:tabs>
              <w:bidi/>
              <w:spacing w:line="240" w:lineRule="auto"/>
              <w:ind w:left="-1"/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>حضور عدد 50 طالباً</w:t>
            </w:r>
          </w:p>
        </w:tc>
      </w:tr>
      <w:tr w:rsidR="009D1BF7" w:rsidRPr="00C04291" w:rsidTr="00B938D8">
        <w:trPr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9D1BF7" w:rsidRPr="00871612" w:rsidRDefault="009D1BF7" w:rsidP="009D1BF7">
            <w:pPr>
              <w:pStyle w:val="a4"/>
              <w:tabs>
                <w:tab w:val="left" w:pos="11875"/>
              </w:tabs>
              <w:bidi/>
              <w:spacing w:line="240" w:lineRule="auto"/>
              <w:ind w:left="-1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87161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نشر ثقافة القراءة والاطلاع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9D1BF7" w:rsidRPr="00C04291" w:rsidRDefault="009D1BF7" w:rsidP="009D1BF7">
            <w:pPr>
              <w:pStyle w:val="a4"/>
              <w:tabs>
                <w:tab w:val="left" w:pos="11875"/>
              </w:tabs>
              <w:bidi/>
              <w:spacing w:line="240" w:lineRule="auto"/>
              <w:ind w:left="-1"/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>طالبة مهتمة</w:t>
            </w:r>
            <w:r w:rsidR="00442626"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>ب</w:t>
            </w:r>
            <w:r w:rsidRPr="00B92A94"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>القراءة والاطلاع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9D1BF7" w:rsidRPr="00950C82" w:rsidRDefault="009D1BF7" w:rsidP="009D1BF7">
            <w:pPr>
              <w:pStyle w:val="a4"/>
              <w:bidi/>
              <w:ind w:left="0"/>
              <w:jc w:val="center"/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>تنظيم زيارة إلى المكتبة المركزية</w:t>
            </w:r>
          </w:p>
        </w:tc>
        <w:tc>
          <w:tcPr>
            <w:tcW w:w="1698" w:type="dxa"/>
            <w:shd w:val="clear" w:color="auto" w:fill="auto"/>
          </w:tcPr>
          <w:p w:rsidR="009D1BF7" w:rsidRDefault="009D1BF7" w:rsidP="009D1BF7">
            <w:pPr>
              <w:jc w:val="center"/>
            </w:pPr>
            <w:r w:rsidRPr="00676444"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>خلال الفصل الدراسي</w:t>
            </w:r>
            <w:r w:rsidRPr="009D1BF7"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 xml:space="preserve"> الأول 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9D1BF7" w:rsidRDefault="009D1BF7" w:rsidP="009D1BF7">
            <w:pPr>
              <w:jc w:val="center"/>
            </w:pPr>
            <w:r w:rsidRPr="00B92A94"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>وحدة الأنشطة الطلابية</w:t>
            </w:r>
            <w:r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 xml:space="preserve"> - شق الطالبات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9D1BF7" w:rsidRPr="00C04291" w:rsidRDefault="009D1BF7" w:rsidP="009D1BF7">
            <w:pPr>
              <w:pStyle w:val="a4"/>
              <w:tabs>
                <w:tab w:val="left" w:pos="11875"/>
              </w:tabs>
              <w:bidi/>
              <w:spacing w:line="240" w:lineRule="auto"/>
              <w:ind w:left="-1"/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 xml:space="preserve">زيارة 30% من الطالبات للمكتبة المركزية </w:t>
            </w:r>
          </w:p>
        </w:tc>
      </w:tr>
      <w:tr w:rsidR="009D1BF7" w:rsidRPr="00C04291" w:rsidTr="007634AA">
        <w:trPr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9D1BF7" w:rsidRPr="00C04291" w:rsidRDefault="009D1BF7" w:rsidP="009D1BF7">
            <w:pPr>
              <w:pStyle w:val="a4"/>
              <w:tabs>
                <w:tab w:val="left" w:pos="11875"/>
              </w:tabs>
              <w:bidi/>
              <w:spacing w:line="240" w:lineRule="auto"/>
              <w:ind w:left="-1"/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</w:pPr>
            <w:r w:rsidRPr="00871612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الاهتمام بالمواهب </w:t>
            </w:r>
            <w:r w:rsidRPr="00871612">
              <w:rPr>
                <w:rFonts w:ascii="Simplified Arabic" w:hAnsi="Simplified Arabic" w:cs="Simplified Arabic"/>
                <w:sz w:val="32"/>
                <w:szCs w:val="32"/>
                <w:rtl/>
              </w:rPr>
              <w:lastRenderedPageBreak/>
              <w:t>الطلابية الثقافية والاجتماعية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9D1BF7" w:rsidRPr="00C04291" w:rsidRDefault="009D1BF7" w:rsidP="009D1BF7">
            <w:pPr>
              <w:pStyle w:val="a4"/>
              <w:tabs>
                <w:tab w:val="left" w:pos="11875"/>
              </w:tabs>
              <w:bidi/>
              <w:spacing w:line="240" w:lineRule="auto"/>
              <w:ind w:left="-1"/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lastRenderedPageBreak/>
              <w:t>طالب /ة مهتم/ة ب</w:t>
            </w:r>
            <w:r w:rsidRPr="00B92A94"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 xml:space="preserve">الرسم </w:t>
            </w:r>
            <w:r w:rsidRPr="00B92A94"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lastRenderedPageBreak/>
              <w:t>والفن التشكيلي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9D1BF7" w:rsidRPr="00950C82" w:rsidRDefault="009D1BF7" w:rsidP="009D1BF7">
            <w:pPr>
              <w:pStyle w:val="a4"/>
              <w:bidi/>
              <w:ind w:left="0"/>
              <w:jc w:val="center"/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lastRenderedPageBreak/>
              <w:t>تنظيم فعالية ل</w:t>
            </w:r>
            <w:r w:rsidRPr="00B92A94"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>لرسم والفن التشكيلي</w:t>
            </w:r>
          </w:p>
        </w:tc>
        <w:tc>
          <w:tcPr>
            <w:tcW w:w="1698" w:type="dxa"/>
            <w:shd w:val="clear" w:color="auto" w:fill="auto"/>
          </w:tcPr>
          <w:p w:rsidR="009D1BF7" w:rsidRPr="00B92A94" w:rsidRDefault="009D1BF7" w:rsidP="009D1BF7">
            <w:pPr>
              <w:jc w:val="center"/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</w:rPr>
            </w:pPr>
            <w:r w:rsidRPr="00676444"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 xml:space="preserve">خلال الفصل </w:t>
            </w:r>
            <w:r w:rsidRPr="00676444"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lastRenderedPageBreak/>
              <w:t>الدراسي</w:t>
            </w:r>
            <w:r w:rsidRPr="009D1BF7"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 xml:space="preserve"> الأول 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9D1BF7" w:rsidRPr="00B92A94" w:rsidRDefault="009D1BF7" w:rsidP="009D1BF7">
            <w:pPr>
              <w:jc w:val="center"/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</w:rPr>
            </w:pPr>
            <w:r w:rsidRPr="00B92A94"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lastRenderedPageBreak/>
              <w:t xml:space="preserve">وحدة الأنشطة </w:t>
            </w:r>
            <w:r w:rsidRPr="00B92A94"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lastRenderedPageBreak/>
              <w:t>الطلابية</w:t>
            </w:r>
            <w:r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 xml:space="preserve"> - شق الطالبات والطلاب 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9D1BF7" w:rsidRPr="00C04291" w:rsidRDefault="009D1BF7" w:rsidP="00442626">
            <w:pPr>
              <w:pStyle w:val="a4"/>
              <w:tabs>
                <w:tab w:val="left" w:pos="11875"/>
              </w:tabs>
              <w:bidi/>
              <w:spacing w:line="240" w:lineRule="auto"/>
              <w:ind w:left="-1"/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lastRenderedPageBreak/>
              <w:t xml:space="preserve">50% من الطلاب </w:t>
            </w:r>
            <w:r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lastRenderedPageBreak/>
              <w:t>والطالبات يحضرن فعالية ا</w:t>
            </w:r>
            <w:r w:rsidRPr="00B92A94"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>لرسم والفن التشكيلي</w:t>
            </w:r>
          </w:p>
        </w:tc>
      </w:tr>
    </w:tbl>
    <w:p w:rsidR="00711522" w:rsidRDefault="00711522">
      <w:pPr>
        <w:bidi w:val="0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A52F9C" w:rsidRPr="00A52F9C" w:rsidRDefault="00A52F9C" w:rsidP="00A52F9C">
      <w:pPr>
        <w:spacing w:after="0" w:line="240" w:lineRule="auto"/>
        <w:ind w:left="-1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A52F9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ثالثاً: الأنشطة الرياضية:</w:t>
      </w:r>
    </w:p>
    <w:tbl>
      <w:tblPr>
        <w:bidiVisual/>
        <w:tblW w:w="1403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4A0"/>
      </w:tblPr>
      <w:tblGrid>
        <w:gridCol w:w="3968"/>
        <w:gridCol w:w="2552"/>
        <w:gridCol w:w="2835"/>
        <w:gridCol w:w="1559"/>
        <w:gridCol w:w="1701"/>
        <w:gridCol w:w="1417"/>
      </w:tblGrid>
      <w:tr w:rsidR="00A52F9C" w:rsidRPr="00C04291" w:rsidTr="00F75A0F">
        <w:trPr>
          <w:jc w:val="center"/>
        </w:trPr>
        <w:tc>
          <w:tcPr>
            <w:tcW w:w="3968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A52F9C" w:rsidRPr="00D12845" w:rsidRDefault="00A52F9C" w:rsidP="00DB6A8B">
            <w:pPr>
              <w:pStyle w:val="a4"/>
              <w:tabs>
                <w:tab w:val="left" w:pos="11875"/>
              </w:tabs>
              <w:bidi/>
              <w:spacing w:line="240" w:lineRule="auto"/>
              <w:ind w:left="-1"/>
              <w:jc w:val="center"/>
              <w:rPr>
                <w:rFonts w:ascii="Simplified Arabic" w:eastAsia="Times New Roman" w:hAnsi="Simplified Arabic" w:cs="PT Bold Heading"/>
                <w:color w:val="333333"/>
                <w:sz w:val="28"/>
                <w:szCs w:val="28"/>
                <w:rtl/>
              </w:rPr>
            </w:pPr>
            <w:r w:rsidRPr="00D12845">
              <w:rPr>
                <w:rFonts w:cs="PT Bold Heading"/>
                <w:sz w:val="28"/>
                <w:szCs w:val="28"/>
                <w:rtl/>
              </w:rPr>
              <w:t>الهدف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A52F9C" w:rsidRPr="00D12845" w:rsidRDefault="00A52F9C" w:rsidP="00DB6A8B">
            <w:pPr>
              <w:pStyle w:val="a4"/>
              <w:tabs>
                <w:tab w:val="left" w:pos="11875"/>
              </w:tabs>
              <w:bidi/>
              <w:spacing w:line="240" w:lineRule="auto"/>
              <w:ind w:left="-1"/>
              <w:jc w:val="center"/>
              <w:rPr>
                <w:rFonts w:ascii="Simplified Arabic" w:eastAsia="Times New Roman" w:hAnsi="Simplified Arabic" w:cs="PT Bold Heading"/>
                <w:color w:val="333333"/>
                <w:sz w:val="28"/>
                <w:szCs w:val="28"/>
                <w:rtl/>
              </w:rPr>
            </w:pPr>
            <w:r w:rsidRPr="00D12845">
              <w:rPr>
                <w:rFonts w:cs="PT Bold Heading"/>
                <w:sz w:val="28"/>
                <w:szCs w:val="28"/>
                <w:rtl/>
              </w:rPr>
              <w:t>الم</w:t>
            </w:r>
            <w:r>
              <w:rPr>
                <w:rFonts w:cs="PT Bold Heading" w:hint="cs"/>
                <w:sz w:val="28"/>
                <w:szCs w:val="28"/>
                <w:rtl/>
              </w:rPr>
              <w:t>ُ</w:t>
            </w:r>
            <w:r w:rsidRPr="00D12845">
              <w:rPr>
                <w:rFonts w:cs="PT Bold Heading"/>
                <w:sz w:val="28"/>
                <w:szCs w:val="28"/>
                <w:rtl/>
              </w:rPr>
              <w:t>خرج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A52F9C" w:rsidRPr="00D12845" w:rsidRDefault="00A52F9C" w:rsidP="00DB6A8B">
            <w:pPr>
              <w:pStyle w:val="a4"/>
              <w:tabs>
                <w:tab w:val="left" w:pos="11875"/>
              </w:tabs>
              <w:bidi/>
              <w:spacing w:line="240" w:lineRule="auto"/>
              <w:ind w:left="-1"/>
              <w:jc w:val="center"/>
              <w:rPr>
                <w:rFonts w:ascii="Simplified Arabic" w:eastAsia="Times New Roman" w:hAnsi="Simplified Arabic" w:cs="PT Bold Heading"/>
                <w:color w:val="333333"/>
                <w:sz w:val="28"/>
                <w:szCs w:val="28"/>
                <w:rtl/>
              </w:rPr>
            </w:pPr>
            <w:r w:rsidRPr="00D12845">
              <w:rPr>
                <w:rFonts w:cs="PT Bold Heading"/>
                <w:sz w:val="28"/>
                <w:szCs w:val="28"/>
                <w:rtl/>
              </w:rPr>
              <w:t>النشاط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A52F9C" w:rsidRPr="00D12845" w:rsidRDefault="00A52F9C" w:rsidP="00DB6A8B">
            <w:pPr>
              <w:pStyle w:val="a4"/>
              <w:tabs>
                <w:tab w:val="left" w:pos="11875"/>
              </w:tabs>
              <w:bidi/>
              <w:spacing w:line="240" w:lineRule="auto"/>
              <w:ind w:left="-1"/>
              <w:jc w:val="center"/>
              <w:rPr>
                <w:rFonts w:ascii="Simplified Arabic" w:eastAsia="Times New Roman" w:hAnsi="Simplified Arabic" w:cs="PT Bold Heading"/>
                <w:color w:val="333333"/>
                <w:sz w:val="28"/>
                <w:szCs w:val="28"/>
                <w:rtl/>
              </w:rPr>
            </w:pPr>
            <w:r w:rsidRPr="00D12845">
              <w:rPr>
                <w:rFonts w:cs="PT Bold Heading"/>
                <w:sz w:val="28"/>
                <w:szCs w:val="28"/>
                <w:rtl/>
              </w:rPr>
              <w:t>التوقيت الزمني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A52F9C" w:rsidRDefault="00A52F9C" w:rsidP="00DB6A8B">
            <w:pPr>
              <w:pStyle w:val="a4"/>
              <w:tabs>
                <w:tab w:val="left" w:pos="11875"/>
              </w:tabs>
              <w:bidi/>
              <w:spacing w:line="240" w:lineRule="auto"/>
              <w:ind w:left="-1"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D12845">
              <w:rPr>
                <w:rFonts w:cs="PT Bold Heading" w:hint="cs"/>
                <w:sz w:val="28"/>
                <w:szCs w:val="28"/>
                <w:rtl/>
              </w:rPr>
              <w:t xml:space="preserve">مسؤول </w:t>
            </w:r>
          </w:p>
          <w:p w:rsidR="00A52F9C" w:rsidRPr="00D12845" w:rsidRDefault="00A52F9C" w:rsidP="00DB6A8B">
            <w:pPr>
              <w:pStyle w:val="a4"/>
              <w:tabs>
                <w:tab w:val="left" w:pos="11875"/>
              </w:tabs>
              <w:bidi/>
              <w:spacing w:line="240" w:lineRule="auto"/>
              <w:ind w:left="-1"/>
              <w:jc w:val="center"/>
              <w:rPr>
                <w:rFonts w:ascii="Simplified Arabic" w:eastAsia="Times New Roman" w:hAnsi="Simplified Arabic" w:cs="PT Bold Heading"/>
                <w:color w:val="333333"/>
                <w:sz w:val="28"/>
                <w:szCs w:val="28"/>
                <w:rtl/>
              </w:rPr>
            </w:pPr>
            <w:r w:rsidRPr="00D12845">
              <w:rPr>
                <w:rFonts w:cs="PT Bold Heading" w:hint="cs"/>
                <w:sz w:val="28"/>
                <w:szCs w:val="28"/>
                <w:rtl/>
              </w:rPr>
              <w:t>التنفيذ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A52F9C" w:rsidRPr="00D12845" w:rsidRDefault="00C17CE4" w:rsidP="00DB6A8B">
            <w:pPr>
              <w:pStyle w:val="a4"/>
              <w:tabs>
                <w:tab w:val="left" w:pos="11875"/>
              </w:tabs>
              <w:bidi/>
              <w:spacing w:line="240" w:lineRule="auto"/>
              <w:ind w:left="-1"/>
              <w:jc w:val="center"/>
              <w:rPr>
                <w:rFonts w:ascii="Simplified Arabic" w:eastAsia="Times New Roman" w:hAnsi="Simplified Arabic" w:cs="PT Bold Heading"/>
                <w:color w:val="333333"/>
                <w:sz w:val="28"/>
                <w:szCs w:val="28"/>
                <w:rtl/>
              </w:rPr>
            </w:pPr>
            <w:r w:rsidRPr="00D12845">
              <w:rPr>
                <w:rFonts w:cs="PT Bold Heading"/>
                <w:sz w:val="28"/>
                <w:szCs w:val="28"/>
                <w:rtl/>
              </w:rPr>
              <w:t>مؤشر الأداء</w:t>
            </w:r>
            <w:r>
              <w:rPr>
                <w:rFonts w:cs="PT Bold Heading" w:hint="cs"/>
                <w:sz w:val="28"/>
                <w:szCs w:val="28"/>
                <w:rtl/>
              </w:rPr>
              <w:t xml:space="preserve"> المستهدف</w:t>
            </w:r>
          </w:p>
        </w:tc>
      </w:tr>
      <w:tr w:rsidR="00E77F03" w:rsidRPr="00C04291" w:rsidTr="00F75A0F">
        <w:trPr>
          <w:jc w:val="center"/>
        </w:trPr>
        <w:tc>
          <w:tcPr>
            <w:tcW w:w="3968" w:type="dxa"/>
            <w:shd w:val="clear" w:color="auto" w:fill="auto"/>
          </w:tcPr>
          <w:p w:rsidR="00E77F03" w:rsidRDefault="00E77F03" w:rsidP="00E77F03">
            <w:r w:rsidRPr="004F35E3">
              <w:rPr>
                <w:rFonts w:ascii="Simplified Arabic" w:hAnsi="Simplified Arabic" w:cs="Simplified Arabic"/>
                <w:sz w:val="32"/>
                <w:szCs w:val="32"/>
                <w:rtl/>
              </w:rPr>
              <w:t>الاهتمام بالمواهب الطلابية 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الرياضية</w:t>
            </w:r>
          </w:p>
        </w:tc>
        <w:tc>
          <w:tcPr>
            <w:tcW w:w="2552" w:type="dxa"/>
            <w:shd w:val="clear" w:color="auto" w:fill="auto"/>
          </w:tcPr>
          <w:p w:rsidR="00E77F03" w:rsidRPr="00C04291" w:rsidRDefault="00701116" w:rsidP="00E77F03">
            <w:pPr>
              <w:pStyle w:val="a4"/>
              <w:tabs>
                <w:tab w:val="left" w:pos="11875"/>
              </w:tabs>
              <w:bidi/>
              <w:spacing w:line="240" w:lineRule="auto"/>
              <w:ind w:left="-1"/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>طالب سليم وصحيح بدنياً</w:t>
            </w:r>
          </w:p>
        </w:tc>
        <w:tc>
          <w:tcPr>
            <w:tcW w:w="2835" w:type="dxa"/>
            <w:shd w:val="clear" w:color="auto" w:fill="auto"/>
          </w:tcPr>
          <w:p w:rsidR="00E77F03" w:rsidRPr="00950C82" w:rsidRDefault="00E77F03" w:rsidP="00E77F03">
            <w:pPr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</w:pPr>
            <w:r w:rsidRPr="00950C82"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  <w:t>المشاركة في دورة كأس المعالي</w:t>
            </w:r>
          </w:p>
        </w:tc>
        <w:tc>
          <w:tcPr>
            <w:tcW w:w="1559" w:type="dxa"/>
            <w:shd w:val="clear" w:color="auto" w:fill="auto"/>
          </w:tcPr>
          <w:p w:rsidR="00E77F03" w:rsidRDefault="00E77F03" w:rsidP="00E77F03">
            <w:r w:rsidRPr="00676444"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 xml:space="preserve">خلال </w:t>
            </w:r>
            <w:r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>العام</w:t>
            </w:r>
            <w:r w:rsidRPr="00676444"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 xml:space="preserve"> الدراسي</w:t>
            </w:r>
          </w:p>
        </w:tc>
        <w:tc>
          <w:tcPr>
            <w:tcW w:w="1701" w:type="dxa"/>
            <w:shd w:val="clear" w:color="auto" w:fill="auto"/>
          </w:tcPr>
          <w:p w:rsidR="00E77F03" w:rsidRDefault="00E77F03" w:rsidP="00E77F03">
            <w:r w:rsidRPr="00AB5F3C"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 xml:space="preserve">اللجنة </w:t>
            </w:r>
            <w:r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>الرياضية</w:t>
            </w:r>
            <w:r w:rsidR="00DF6229"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 xml:space="preserve"> شق الطلاب</w:t>
            </w:r>
          </w:p>
        </w:tc>
        <w:tc>
          <w:tcPr>
            <w:tcW w:w="1417" w:type="dxa"/>
            <w:shd w:val="clear" w:color="auto" w:fill="auto"/>
          </w:tcPr>
          <w:p w:rsidR="00E77F03" w:rsidRPr="00C04291" w:rsidRDefault="00DF6229" w:rsidP="00DF6229">
            <w:pPr>
              <w:pStyle w:val="a4"/>
              <w:tabs>
                <w:tab w:val="left" w:pos="11875"/>
              </w:tabs>
              <w:bidi/>
              <w:spacing w:line="240" w:lineRule="auto"/>
              <w:ind w:left="-1"/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>مشاركة عدد 25 طالباً</w:t>
            </w:r>
          </w:p>
        </w:tc>
      </w:tr>
    </w:tbl>
    <w:p w:rsidR="00F75A0F" w:rsidRPr="00F75A0F" w:rsidRDefault="00F75A0F" w:rsidP="00E95A79">
      <w:pPr>
        <w:ind w:left="-1"/>
        <w:jc w:val="center"/>
        <w:rPr>
          <w:rFonts w:ascii="Simplified Arabic" w:hAnsi="Simplified Arabic" w:cs="Simplified Arabic"/>
          <w:sz w:val="12"/>
          <w:szCs w:val="12"/>
          <w:rtl/>
        </w:rPr>
      </w:pPr>
    </w:p>
    <w:p w:rsidR="00D12845" w:rsidRPr="00E95A79" w:rsidRDefault="00E95A79" w:rsidP="00E95A79">
      <w:pPr>
        <w:ind w:left="-1"/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E95A79">
        <w:rPr>
          <w:rFonts w:ascii="Simplified Arabic" w:hAnsi="Simplified Arabic" w:cs="Simplified Arabic"/>
          <w:sz w:val="28"/>
          <w:szCs w:val="28"/>
          <w:rtl/>
        </w:rPr>
        <w:t>والله الموفق،</w:t>
      </w:r>
    </w:p>
    <w:p w:rsidR="00711522" w:rsidRPr="00711522" w:rsidRDefault="0045112A" w:rsidP="00711522">
      <w:pPr>
        <w:ind w:left="10080"/>
        <w:rPr>
          <w:rFonts w:cs="PT Bold Heading"/>
          <w:sz w:val="28"/>
          <w:szCs w:val="28"/>
        </w:rPr>
      </w:pPr>
      <w:r>
        <w:rPr>
          <w:rFonts w:cs="PT Bold Heading" w:hint="cs"/>
          <w:sz w:val="28"/>
          <w:szCs w:val="28"/>
          <w:rtl/>
        </w:rPr>
        <w:t xml:space="preserve">        وحدة الأنشطة الطلابية</w:t>
      </w:r>
    </w:p>
    <w:sectPr w:rsidR="00711522" w:rsidRPr="00711522" w:rsidSect="00CD4814">
      <w:headerReference w:type="default" r:id="rId7"/>
      <w:footerReference w:type="default" r:id="rId8"/>
      <w:pgSz w:w="16838" w:h="11906" w:orient="landscape"/>
      <w:pgMar w:top="2268" w:right="1529" w:bottom="1702" w:left="1701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4AF" w:rsidRDefault="00E014AF" w:rsidP="00052202">
      <w:pPr>
        <w:spacing w:after="0" w:line="240" w:lineRule="auto"/>
      </w:pPr>
      <w:r>
        <w:separator/>
      </w:r>
    </w:p>
  </w:endnote>
  <w:endnote w:type="continuationSeparator" w:id="1">
    <w:p w:rsidR="00E014AF" w:rsidRDefault="00E014AF" w:rsidP="00052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imple Bold Jut Out">
    <w:altName w:val="Arial"/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emilight">
    <w:altName w:val="Arial"/>
    <w:charset w:val="00"/>
    <w:family w:val="swiss"/>
    <w:pitch w:val="variable"/>
    <w:sig w:usb0="00000000" w:usb1="C000E47F" w:usb2="00000009" w:usb3="00000000" w:csb0="000001F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PT Bold Star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356156232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Content>
          <w:p w:rsidR="00731B89" w:rsidRDefault="00731B89">
            <w:pPr>
              <w:pStyle w:val="a3"/>
              <w:jc w:val="center"/>
            </w:pPr>
            <w:r>
              <w:rPr>
                <w:rtl/>
                <w:lang w:val="ar-SA"/>
              </w:rPr>
              <w:t xml:space="preserve">الصفحة </w:t>
            </w:r>
            <w:r w:rsidR="00FF42D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FF42D1">
              <w:rPr>
                <w:b/>
                <w:bCs/>
                <w:sz w:val="24"/>
                <w:szCs w:val="24"/>
              </w:rPr>
              <w:fldChar w:fldCharType="separate"/>
            </w:r>
            <w:r w:rsidR="003767F2">
              <w:rPr>
                <w:b/>
                <w:bCs/>
                <w:noProof/>
                <w:sz w:val="24"/>
                <w:szCs w:val="24"/>
                <w:rtl/>
              </w:rPr>
              <w:t>5</w:t>
            </w:r>
            <w:r w:rsidR="00FF42D1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 w:rsidR="00FF42D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FF42D1">
              <w:rPr>
                <w:b/>
                <w:bCs/>
                <w:sz w:val="24"/>
                <w:szCs w:val="24"/>
              </w:rPr>
              <w:fldChar w:fldCharType="separate"/>
            </w:r>
            <w:r w:rsidR="003767F2">
              <w:rPr>
                <w:b/>
                <w:bCs/>
                <w:noProof/>
                <w:sz w:val="24"/>
                <w:szCs w:val="24"/>
                <w:rtl/>
              </w:rPr>
              <w:t>5</w:t>
            </w:r>
            <w:r w:rsidR="00FF42D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31B89" w:rsidRDefault="00731B8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4AF" w:rsidRDefault="00E014AF" w:rsidP="00052202">
      <w:pPr>
        <w:spacing w:after="0" w:line="240" w:lineRule="auto"/>
      </w:pPr>
      <w:r>
        <w:separator/>
      </w:r>
    </w:p>
  </w:footnote>
  <w:footnote w:type="continuationSeparator" w:id="1">
    <w:p w:rsidR="00E014AF" w:rsidRDefault="00E014AF" w:rsidP="00052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B01" w:rsidRDefault="00FF42D1" w:rsidP="00186846">
    <w:pPr>
      <w:tabs>
        <w:tab w:val="left" w:pos="4815"/>
        <w:tab w:val="left" w:pos="5716"/>
        <w:tab w:val="left" w:pos="5865"/>
        <w:tab w:val="center" w:pos="7568"/>
        <w:tab w:val="left" w:pos="13516"/>
      </w:tabs>
      <w:spacing w:line="240" w:lineRule="auto"/>
      <w:rPr>
        <w:rFonts w:ascii="Simplified Arabic" w:hAnsi="Simplified Arabic" w:cs="Simplified Arabic"/>
        <w:b/>
        <w:bCs/>
        <w:sz w:val="32"/>
        <w:szCs w:val="32"/>
        <w:rtl/>
      </w:rPr>
    </w:pPr>
    <w:r w:rsidRPr="00FF42D1">
      <w:rPr>
        <w:rFonts w:ascii="Times New Roman" w:hAnsi="Times New Roman" w:cs="Times New Roman"/>
        <w:noProof/>
        <w:sz w:val="24"/>
        <w:szCs w:val="24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مربع نص 1" o:spid="_x0000_s4098" type="#_x0000_t202" style="position:absolute;left:0;text-align:left;margin-left:0;margin-top:-1.7pt;width:235.5pt;height:75pt;z-index:251663360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" filled="f" stroked="f">
          <v:textbox>
            <w:txbxContent>
              <w:p w:rsidR="003D4A4F" w:rsidRPr="00CD4814" w:rsidRDefault="003D4A4F" w:rsidP="003D4A4F">
                <w:pPr>
                  <w:pStyle w:val="a6"/>
                  <w:bidi w:val="0"/>
                  <w:jc w:val="center"/>
                  <w:rPr>
                    <w:rFonts w:ascii="Arial Narrow" w:hAnsi="Arial Narrow" w:cs="Segoe UI Semilight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CD4814">
                  <w:rPr>
                    <w:rFonts w:ascii="Arial Narrow" w:hAnsi="Arial Narrow" w:cs="Segoe UI Semilight"/>
                    <w:b/>
                    <w:bCs/>
                    <w:color w:val="000000" w:themeColor="text1"/>
                    <w:sz w:val="20"/>
                    <w:szCs w:val="20"/>
                  </w:rPr>
                  <w:t>Kingdom of Saudi Arabia</w:t>
                </w:r>
              </w:p>
              <w:p w:rsidR="003D4A4F" w:rsidRPr="00CD4814" w:rsidRDefault="003D4A4F" w:rsidP="003D4A4F">
                <w:pPr>
                  <w:pStyle w:val="a6"/>
                  <w:bidi w:val="0"/>
                  <w:jc w:val="center"/>
                  <w:rPr>
                    <w:rFonts w:ascii="Arial Narrow" w:hAnsi="Arial Narrow" w:cs="Segoe UI Semilight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CD4814">
                  <w:rPr>
                    <w:rFonts w:ascii="Arial Narrow" w:hAnsi="Arial Narrow" w:cs="Segoe UI Semilight"/>
                    <w:b/>
                    <w:bCs/>
                    <w:color w:val="000000" w:themeColor="text1"/>
                    <w:sz w:val="20"/>
                    <w:szCs w:val="20"/>
                  </w:rPr>
                  <w:t>Ministry Of Education</w:t>
                </w:r>
              </w:p>
              <w:p w:rsidR="003D4A4F" w:rsidRPr="00CD4814" w:rsidRDefault="003D4A4F" w:rsidP="003D4A4F">
                <w:pPr>
                  <w:pStyle w:val="a6"/>
                  <w:bidi w:val="0"/>
                  <w:jc w:val="center"/>
                  <w:rPr>
                    <w:rFonts w:ascii="Arial Narrow" w:hAnsi="Arial Narrow" w:cs="Segoe UI Semilight"/>
                    <w:b/>
                    <w:bCs/>
                    <w:color w:val="000000" w:themeColor="text1"/>
                    <w:sz w:val="20"/>
                    <w:szCs w:val="20"/>
                    <w:rtl/>
                  </w:rPr>
                </w:pPr>
                <w:r w:rsidRPr="00CD4814">
                  <w:rPr>
                    <w:rFonts w:ascii="Arial Narrow" w:hAnsi="Arial Narrow" w:cs="Segoe UI Semilight"/>
                    <w:b/>
                    <w:bCs/>
                    <w:color w:val="000000" w:themeColor="text1"/>
                    <w:sz w:val="20"/>
                    <w:szCs w:val="20"/>
                  </w:rPr>
                  <w:t>Najran University</w:t>
                </w:r>
              </w:p>
              <w:p w:rsidR="003D4A4F" w:rsidRPr="00CD4814" w:rsidRDefault="003D4A4F" w:rsidP="003D4A4F">
                <w:pPr>
                  <w:pStyle w:val="a6"/>
                  <w:bidi w:val="0"/>
                  <w:jc w:val="center"/>
                  <w:rPr>
                    <w:rFonts w:ascii="Arial Narrow" w:hAnsi="Arial Narrow" w:cs="Segoe UI Semilight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CD4814">
                  <w:rPr>
                    <w:rFonts w:ascii="Arial Narrow" w:hAnsi="Arial Narrow" w:cs="Segoe UI Semilight"/>
                    <w:b/>
                    <w:bCs/>
                    <w:color w:val="000000" w:themeColor="text1"/>
                    <w:sz w:val="20"/>
                    <w:szCs w:val="20"/>
                  </w:rPr>
                  <w:t>College of Administrative Sciences</w:t>
                </w:r>
              </w:p>
              <w:p w:rsidR="003D4A4F" w:rsidRPr="00CD4814" w:rsidRDefault="003D4A4F" w:rsidP="003D4A4F">
                <w:pPr>
                  <w:pStyle w:val="a6"/>
                  <w:bidi w:val="0"/>
                  <w:jc w:val="center"/>
                  <w:rPr>
                    <w:rFonts w:ascii="Arial Narrow" w:hAnsi="Arial Narrow" w:cs="Segoe UI Semilight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CD4814">
                  <w:rPr>
                    <w:rFonts w:ascii="Arial Narrow" w:hAnsi="Arial Narrow" w:cs="Segoe UI Semilight"/>
                    <w:b/>
                    <w:bCs/>
                    <w:color w:val="000000" w:themeColor="text1"/>
                    <w:sz w:val="20"/>
                    <w:szCs w:val="20"/>
                  </w:rPr>
                  <w:t>Vice Deanship for Academic Affairs</w:t>
                </w:r>
              </w:p>
            </w:txbxContent>
          </v:textbox>
          <w10:wrap anchorx="margin"/>
        </v:shape>
      </w:pict>
    </w:r>
    <w:r w:rsidR="003D4A4F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64134</wp:posOffset>
          </wp:positionV>
          <wp:extent cx="1952625" cy="866775"/>
          <wp:effectExtent l="0" t="0" r="9525" b="9525"/>
          <wp:wrapNone/>
          <wp:docPr id="10" name="صورة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صورة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F42D1">
      <w:rPr>
        <w:rFonts w:ascii="Times New Roman" w:hAnsi="Times New Roman" w:cs="Times New Roman"/>
        <w:noProof/>
        <w:sz w:val="24"/>
        <w:szCs w:val="24"/>
        <w:rtl/>
      </w:rPr>
      <w:pict>
        <v:shape id="مربع نص 3" o:spid="_x0000_s4097" type="#_x0000_t202" style="position:absolute;left:0;text-align:left;margin-left:1071.8pt;margin-top:-.2pt;width:220.5pt;height:77.25pt;z-index:251659264;visibility:visible;mso-position-horizontal:righ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" filled="f" stroked="f">
          <v:textbox>
            <w:txbxContent>
              <w:p w:rsidR="003D4A4F" w:rsidRPr="00CD4814" w:rsidRDefault="003D4A4F" w:rsidP="003D4A4F">
                <w:pPr>
                  <w:spacing w:after="0" w:line="240" w:lineRule="auto"/>
                  <w:jc w:val="center"/>
                  <w:rPr>
                    <w:rFonts w:ascii="Microsoft Uighur" w:hAnsi="Microsoft Uighur" w:cs="Microsoft Uighur"/>
                    <w:b/>
                    <w:bCs/>
                  </w:rPr>
                </w:pPr>
                <w:r w:rsidRPr="00CD4814">
                  <w:rPr>
                    <w:rFonts w:ascii="Microsoft Uighur" w:hAnsi="Microsoft Uighur" w:cs="Microsoft Uighur"/>
                    <w:b/>
                    <w:bCs/>
                    <w:rtl/>
                  </w:rPr>
                  <w:t>المملكة العربية السعودية</w:t>
                </w:r>
              </w:p>
              <w:p w:rsidR="003D4A4F" w:rsidRPr="00CD4814" w:rsidRDefault="003D4A4F" w:rsidP="003D4A4F">
                <w:pPr>
                  <w:spacing w:after="0" w:line="240" w:lineRule="auto"/>
                  <w:jc w:val="center"/>
                  <w:rPr>
                    <w:rFonts w:ascii="Microsoft Uighur" w:hAnsi="Microsoft Uighur" w:cs="Microsoft Uighur"/>
                    <w:b/>
                    <w:bCs/>
                    <w:rtl/>
                  </w:rPr>
                </w:pPr>
                <w:r w:rsidRPr="00CD4814">
                  <w:rPr>
                    <w:rFonts w:ascii="Microsoft Uighur" w:hAnsi="Microsoft Uighur" w:cs="Microsoft Uighur"/>
                    <w:b/>
                    <w:bCs/>
                    <w:rtl/>
                  </w:rPr>
                  <w:t>وزارة التعليم</w:t>
                </w:r>
              </w:p>
              <w:p w:rsidR="003D4A4F" w:rsidRPr="00CD4814" w:rsidRDefault="003D4A4F" w:rsidP="003D4A4F">
                <w:pPr>
                  <w:spacing w:after="0" w:line="240" w:lineRule="auto"/>
                  <w:jc w:val="center"/>
                  <w:rPr>
                    <w:rFonts w:ascii="Microsoft Uighur" w:hAnsi="Microsoft Uighur" w:cs="Microsoft Uighur"/>
                    <w:b/>
                    <w:bCs/>
                    <w:sz w:val="24"/>
                    <w:szCs w:val="24"/>
                    <w:rtl/>
                  </w:rPr>
                </w:pPr>
                <w:r w:rsidRPr="00CD4814">
                  <w:rPr>
                    <w:rFonts w:ascii="Microsoft Uighur" w:hAnsi="Microsoft Uighur" w:cs="Microsoft Uighur"/>
                    <w:b/>
                    <w:bCs/>
                    <w:sz w:val="24"/>
                    <w:szCs w:val="24"/>
                    <w:rtl/>
                  </w:rPr>
                  <w:t>جامعة نجران</w:t>
                </w:r>
              </w:p>
              <w:p w:rsidR="003D4A4F" w:rsidRPr="00CD4814" w:rsidRDefault="003D4A4F" w:rsidP="003D4A4F">
                <w:pPr>
                  <w:spacing w:after="0" w:line="240" w:lineRule="auto"/>
                  <w:jc w:val="center"/>
                  <w:rPr>
                    <w:rFonts w:ascii="Microsoft Uighur" w:hAnsi="Microsoft Uighur" w:cs="Microsoft Uighur"/>
                    <w:b/>
                    <w:bCs/>
                    <w:sz w:val="30"/>
                    <w:szCs w:val="30"/>
                    <w:rtl/>
                  </w:rPr>
                </w:pPr>
                <w:r w:rsidRPr="00CD4814">
                  <w:rPr>
                    <w:rFonts w:ascii="Microsoft Uighur" w:hAnsi="Microsoft Uighur" w:cs="Microsoft Uighur"/>
                    <w:b/>
                    <w:bCs/>
                    <w:sz w:val="24"/>
                    <w:szCs w:val="24"/>
                    <w:rtl/>
                  </w:rPr>
                  <w:t>كلية العلوم الإدارية</w:t>
                </w:r>
              </w:p>
              <w:p w:rsidR="003D4A4F" w:rsidRPr="00CD4814" w:rsidRDefault="003D4A4F" w:rsidP="003D4A4F">
                <w:pPr>
                  <w:jc w:val="center"/>
                  <w:rPr>
                    <w:rFonts w:ascii="Microsoft Uighur" w:hAnsi="Microsoft Uighur" w:cs="Microsoft Uighur"/>
                    <w:b/>
                    <w:bCs/>
                    <w:sz w:val="26"/>
                    <w:szCs w:val="26"/>
                    <w:rtl/>
                  </w:rPr>
                </w:pPr>
                <w:r w:rsidRPr="00CD4814">
                  <w:rPr>
                    <w:rFonts w:ascii="Microsoft Uighur" w:hAnsi="Microsoft Uighur" w:cs="Microsoft Uighur"/>
                    <w:b/>
                    <w:bCs/>
                    <w:sz w:val="26"/>
                    <w:szCs w:val="26"/>
                    <w:rtl/>
                  </w:rPr>
                  <w:t>وكالة الكلية ل</w:t>
                </w:r>
                <w:r w:rsidRPr="00CD4814">
                  <w:rPr>
                    <w:rFonts w:ascii="Microsoft Uighur" w:hAnsi="Microsoft Uighur" w:cs="Microsoft Uighur" w:hint="cs"/>
                    <w:b/>
                    <w:bCs/>
                    <w:sz w:val="26"/>
                    <w:szCs w:val="26"/>
                    <w:rtl/>
                  </w:rPr>
                  <w:t>لشئون الأكاديمية</w:t>
                </w:r>
              </w:p>
              <w:p w:rsidR="003D4A4F" w:rsidRPr="00CD4814" w:rsidRDefault="003D4A4F" w:rsidP="003D4A4F">
                <w:pPr>
                  <w:rPr>
                    <w:rFonts w:asciiTheme="minorHAnsi" w:hAnsiTheme="minorHAnsi" w:cstheme="minorBidi"/>
                    <w:sz w:val="16"/>
                    <w:szCs w:val="16"/>
                    <w:rtl/>
                  </w:rPr>
                </w:pPr>
              </w:p>
            </w:txbxContent>
          </v:textbox>
          <w10:wrap anchorx="margin"/>
        </v:shape>
      </w:pict>
    </w:r>
    <w:r w:rsidR="00DD53E7">
      <w:rPr>
        <w:rFonts w:ascii="Simplified Arabic" w:hAnsi="Simplified Arabic" w:cs="Simplified Arabic"/>
        <w:b/>
        <w:bCs/>
        <w:sz w:val="32"/>
        <w:szCs w:val="32"/>
        <w:rtl/>
      </w:rPr>
      <w:tab/>
    </w:r>
  </w:p>
  <w:p w:rsidR="00C145C5" w:rsidRPr="00186846" w:rsidRDefault="000C1B01" w:rsidP="00A74B02">
    <w:pPr>
      <w:tabs>
        <w:tab w:val="left" w:pos="4815"/>
        <w:tab w:val="left" w:pos="5716"/>
        <w:tab w:val="left" w:pos="5865"/>
        <w:tab w:val="center" w:pos="7568"/>
        <w:tab w:val="left" w:pos="13516"/>
      </w:tabs>
      <w:spacing w:line="240" w:lineRule="auto"/>
      <w:rPr>
        <w:rFonts w:ascii="Simplified Arabic" w:hAnsi="Simplified Arabic" w:cs="PT Bold Stars"/>
        <w:b/>
        <w:bCs/>
        <w:sz w:val="32"/>
        <w:szCs w:val="32"/>
      </w:rPr>
    </w:pPr>
    <w:r>
      <w:rPr>
        <w:rFonts w:ascii="Simplified Arabic" w:hAnsi="Simplified Arabic" w:cs="Simplified Arabic"/>
        <w:b/>
        <w:bCs/>
        <w:sz w:val="32"/>
        <w:szCs w:val="32"/>
        <w:rtl/>
      </w:rPr>
      <w:tab/>
    </w:r>
  </w:p>
  <w:p w:rsidR="00CC4CB3" w:rsidRDefault="00E014AF" w:rsidP="00CC4CB3">
    <w:pPr>
      <w:tabs>
        <w:tab w:val="left" w:pos="1351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F3D7D"/>
    <w:multiLevelType w:val="hybridMultilevel"/>
    <w:tmpl w:val="2D94DB52"/>
    <w:lvl w:ilvl="0" w:tplc="0409000F">
      <w:start w:val="1"/>
      <w:numFmt w:val="decimal"/>
      <w:lvlText w:val="%1."/>
      <w:lvlJc w:val="left"/>
      <w:pPr>
        <w:ind w:left="2248" w:hanging="360"/>
      </w:pPr>
    </w:lvl>
    <w:lvl w:ilvl="1" w:tplc="04090019" w:tentative="1">
      <w:start w:val="1"/>
      <w:numFmt w:val="lowerLetter"/>
      <w:lvlText w:val="%2."/>
      <w:lvlJc w:val="left"/>
      <w:pPr>
        <w:ind w:left="2968" w:hanging="360"/>
      </w:pPr>
    </w:lvl>
    <w:lvl w:ilvl="2" w:tplc="0409001B" w:tentative="1">
      <w:start w:val="1"/>
      <w:numFmt w:val="lowerRoman"/>
      <w:lvlText w:val="%3."/>
      <w:lvlJc w:val="right"/>
      <w:pPr>
        <w:ind w:left="3688" w:hanging="180"/>
      </w:pPr>
    </w:lvl>
    <w:lvl w:ilvl="3" w:tplc="0409000F" w:tentative="1">
      <w:start w:val="1"/>
      <w:numFmt w:val="decimal"/>
      <w:lvlText w:val="%4."/>
      <w:lvlJc w:val="left"/>
      <w:pPr>
        <w:ind w:left="4408" w:hanging="360"/>
      </w:pPr>
    </w:lvl>
    <w:lvl w:ilvl="4" w:tplc="04090019" w:tentative="1">
      <w:start w:val="1"/>
      <w:numFmt w:val="lowerLetter"/>
      <w:lvlText w:val="%5."/>
      <w:lvlJc w:val="left"/>
      <w:pPr>
        <w:ind w:left="5128" w:hanging="360"/>
      </w:pPr>
    </w:lvl>
    <w:lvl w:ilvl="5" w:tplc="0409001B" w:tentative="1">
      <w:start w:val="1"/>
      <w:numFmt w:val="lowerRoman"/>
      <w:lvlText w:val="%6."/>
      <w:lvlJc w:val="right"/>
      <w:pPr>
        <w:ind w:left="5848" w:hanging="180"/>
      </w:pPr>
    </w:lvl>
    <w:lvl w:ilvl="6" w:tplc="0409000F" w:tentative="1">
      <w:start w:val="1"/>
      <w:numFmt w:val="decimal"/>
      <w:lvlText w:val="%7."/>
      <w:lvlJc w:val="left"/>
      <w:pPr>
        <w:ind w:left="6568" w:hanging="360"/>
      </w:pPr>
    </w:lvl>
    <w:lvl w:ilvl="7" w:tplc="04090019" w:tentative="1">
      <w:start w:val="1"/>
      <w:numFmt w:val="lowerLetter"/>
      <w:lvlText w:val="%8."/>
      <w:lvlJc w:val="left"/>
      <w:pPr>
        <w:ind w:left="7288" w:hanging="360"/>
      </w:pPr>
    </w:lvl>
    <w:lvl w:ilvl="8" w:tplc="0409001B" w:tentative="1">
      <w:start w:val="1"/>
      <w:numFmt w:val="lowerRoman"/>
      <w:lvlText w:val="%9."/>
      <w:lvlJc w:val="right"/>
      <w:pPr>
        <w:ind w:left="8008" w:hanging="180"/>
      </w:pPr>
    </w:lvl>
  </w:abstractNum>
  <w:abstractNum w:abstractNumId="1">
    <w:nsid w:val="1FB05380"/>
    <w:multiLevelType w:val="hybridMultilevel"/>
    <w:tmpl w:val="76341DA0"/>
    <w:lvl w:ilvl="0" w:tplc="17162A6A">
      <w:start w:val="1"/>
      <w:numFmt w:val="bullet"/>
      <w:lvlText w:val=""/>
      <w:lvlJc w:val="left"/>
      <w:pPr>
        <w:ind w:left="135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">
    <w:nsid w:val="38567D74"/>
    <w:multiLevelType w:val="hybridMultilevel"/>
    <w:tmpl w:val="234A4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770A0C"/>
    <w:multiLevelType w:val="hybridMultilevel"/>
    <w:tmpl w:val="90E04C88"/>
    <w:lvl w:ilvl="0" w:tplc="04090011">
      <w:start w:val="1"/>
      <w:numFmt w:val="decimal"/>
      <w:lvlText w:val="%1)"/>
      <w:lvlJc w:val="left"/>
      <w:pPr>
        <w:ind w:left="2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0" w:hanging="360"/>
      </w:pPr>
    </w:lvl>
    <w:lvl w:ilvl="2" w:tplc="0409001B" w:tentative="1">
      <w:start w:val="1"/>
      <w:numFmt w:val="lowerRoman"/>
      <w:lvlText w:val="%3."/>
      <w:lvlJc w:val="right"/>
      <w:pPr>
        <w:ind w:left="3520" w:hanging="180"/>
      </w:pPr>
    </w:lvl>
    <w:lvl w:ilvl="3" w:tplc="0409000F" w:tentative="1">
      <w:start w:val="1"/>
      <w:numFmt w:val="decimal"/>
      <w:lvlText w:val="%4."/>
      <w:lvlJc w:val="left"/>
      <w:pPr>
        <w:ind w:left="4240" w:hanging="360"/>
      </w:pPr>
    </w:lvl>
    <w:lvl w:ilvl="4" w:tplc="04090019" w:tentative="1">
      <w:start w:val="1"/>
      <w:numFmt w:val="lowerLetter"/>
      <w:lvlText w:val="%5."/>
      <w:lvlJc w:val="left"/>
      <w:pPr>
        <w:ind w:left="4960" w:hanging="360"/>
      </w:pPr>
    </w:lvl>
    <w:lvl w:ilvl="5" w:tplc="0409001B" w:tentative="1">
      <w:start w:val="1"/>
      <w:numFmt w:val="lowerRoman"/>
      <w:lvlText w:val="%6."/>
      <w:lvlJc w:val="right"/>
      <w:pPr>
        <w:ind w:left="5680" w:hanging="180"/>
      </w:pPr>
    </w:lvl>
    <w:lvl w:ilvl="6" w:tplc="0409000F" w:tentative="1">
      <w:start w:val="1"/>
      <w:numFmt w:val="decimal"/>
      <w:lvlText w:val="%7."/>
      <w:lvlJc w:val="left"/>
      <w:pPr>
        <w:ind w:left="6400" w:hanging="360"/>
      </w:pPr>
    </w:lvl>
    <w:lvl w:ilvl="7" w:tplc="04090019" w:tentative="1">
      <w:start w:val="1"/>
      <w:numFmt w:val="lowerLetter"/>
      <w:lvlText w:val="%8."/>
      <w:lvlJc w:val="left"/>
      <w:pPr>
        <w:ind w:left="7120" w:hanging="360"/>
      </w:pPr>
    </w:lvl>
    <w:lvl w:ilvl="8" w:tplc="0409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4">
    <w:nsid w:val="47067AF4"/>
    <w:multiLevelType w:val="hybridMultilevel"/>
    <w:tmpl w:val="71AE822A"/>
    <w:lvl w:ilvl="0" w:tplc="04090011">
      <w:start w:val="1"/>
      <w:numFmt w:val="decimal"/>
      <w:lvlText w:val="%1)"/>
      <w:lvlJc w:val="left"/>
      <w:pPr>
        <w:ind w:left="2248" w:hanging="360"/>
      </w:pPr>
    </w:lvl>
    <w:lvl w:ilvl="1" w:tplc="04090019" w:tentative="1">
      <w:start w:val="1"/>
      <w:numFmt w:val="lowerLetter"/>
      <w:lvlText w:val="%2."/>
      <w:lvlJc w:val="left"/>
      <w:pPr>
        <w:ind w:left="2968" w:hanging="360"/>
      </w:pPr>
    </w:lvl>
    <w:lvl w:ilvl="2" w:tplc="0409001B" w:tentative="1">
      <w:start w:val="1"/>
      <w:numFmt w:val="lowerRoman"/>
      <w:lvlText w:val="%3."/>
      <w:lvlJc w:val="right"/>
      <w:pPr>
        <w:ind w:left="3688" w:hanging="180"/>
      </w:pPr>
    </w:lvl>
    <w:lvl w:ilvl="3" w:tplc="0409000F" w:tentative="1">
      <w:start w:val="1"/>
      <w:numFmt w:val="decimal"/>
      <w:lvlText w:val="%4."/>
      <w:lvlJc w:val="left"/>
      <w:pPr>
        <w:ind w:left="4408" w:hanging="360"/>
      </w:pPr>
    </w:lvl>
    <w:lvl w:ilvl="4" w:tplc="04090019" w:tentative="1">
      <w:start w:val="1"/>
      <w:numFmt w:val="lowerLetter"/>
      <w:lvlText w:val="%5."/>
      <w:lvlJc w:val="left"/>
      <w:pPr>
        <w:ind w:left="5128" w:hanging="360"/>
      </w:pPr>
    </w:lvl>
    <w:lvl w:ilvl="5" w:tplc="0409001B" w:tentative="1">
      <w:start w:val="1"/>
      <w:numFmt w:val="lowerRoman"/>
      <w:lvlText w:val="%6."/>
      <w:lvlJc w:val="right"/>
      <w:pPr>
        <w:ind w:left="5848" w:hanging="180"/>
      </w:pPr>
    </w:lvl>
    <w:lvl w:ilvl="6" w:tplc="0409000F" w:tentative="1">
      <w:start w:val="1"/>
      <w:numFmt w:val="decimal"/>
      <w:lvlText w:val="%7."/>
      <w:lvlJc w:val="left"/>
      <w:pPr>
        <w:ind w:left="6568" w:hanging="360"/>
      </w:pPr>
    </w:lvl>
    <w:lvl w:ilvl="7" w:tplc="04090019" w:tentative="1">
      <w:start w:val="1"/>
      <w:numFmt w:val="lowerLetter"/>
      <w:lvlText w:val="%8."/>
      <w:lvlJc w:val="left"/>
      <w:pPr>
        <w:ind w:left="7288" w:hanging="360"/>
      </w:pPr>
    </w:lvl>
    <w:lvl w:ilvl="8" w:tplc="0409001B" w:tentative="1">
      <w:start w:val="1"/>
      <w:numFmt w:val="lowerRoman"/>
      <w:lvlText w:val="%9."/>
      <w:lvlJc w:val="right"/>
      <w:pPr>
        <w:ind w:left="8008" w:hanging="180"/>
      </w:pPr>
    </w:lvl>
  </w:abstractNum>
  <w:abstractNum w:abstractNumId="5">
    <w:nsid w:val="4ADA63BB"/>
    <w:multiLevelType w:val="hybridMultilevel"/>
    <w:tmpl w:val="DB06F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577632"/>
    <w:multiLevelType w:val="hybridMultilevel"/>
    <w:tmpl w:val="3F843D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023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355302"/>
    <w:multiLevelType w:val="hybridMultilevel"/>
    <w:tmpl w:val="F9C8336E"/>
    <w:lvl w:ilvl="0" w:tplc="9D6EF1B2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904492"/>
    <w:multiLevelType w:val="hybridMultilevel"/>
    <w:tmpl w:val="B81CA0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023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5C3DAB"/>
    <w:multiLevelType w:val="hybridMultilevel"/>
    <w:tmpl w:val="C4CA0A4E"/>
    <w:lvl w:ilvl="0" w:tplc="1BC24872">
      <w:start w:val="1"/>
      <w:numFmt w:val="arabicAlpha"/>
      <w:lvlText w:val="%1."/>
      <w:lvlJc w:val="left"/>
      <w:pPr>
        <w:ind w:left="10440" w:hanging="360"/>
      </w:pPr>
      <w:rPr>
        <w:rFonts w:cs="Simple Bold Jut Out" w:hint="default"/>
      </w:rPr>
    </w:lvl>
    <w:lvl w:ilvl="1" w:tplc="04090019" w:tentative="1">
      <w:start w:val="1"/>
      <w:numFmt w:val="lowerLetter"/>
      <w:lvlText w:val="%2."/>
      <w:lvlJc w:val="left"/>
      <w:pPr>
        <w:ind w:left="11160" w:hanging="360"/>
      </w:pPr>
    </w:lvl>
    <w:lvl w:ilvl="2" w:tplc="0409001B" w:tentative="1">
      <w:start w:val="1"/>
      <w:numFmt w:val="lowerRoman"/>
      <w:lvlText w:val="%3."/>
      <w:lvlJc w:val="right"/>
      <w:pPr>
        <w:ind w:left="11880" w:hanging="180"/>
      </w:pPr>
    </w:lvl>
    <w:lvl w:ilvl="3" w:tplc="0409000F" w:tentative="1">
      <w:start w:val="1"/>
      <w:numFmt w:val="decimal"/>
      <w:lvlText w:val="%4."/>
      <w:lvlJc w:val="left"/>
      <w:pPr>
        <w:ind w:left="12600" w:hanging="360"/>
      </w:pPr>
    </w:lvl>
    <w:lvl w:ilvl="4" w:tplc="04090019" w:tentative="1">
      <w:start w:val="1"/>
      <w:numFmt w:val="lowerLetter"/>
      <w:lvlText w:val="%5."/>
      <w:lvlJc w:val="left"/>
      <w:pPr>
        <w:ind w:left="13320" w:hanging="360"/>
      </w:pPr>
    </w:lvl>
    <w:lvl w:ilvl="5" w:tplc="0409001B" w:tentative="1">
      <w:start w:val="1"/>
      <w:numFmt w:val="lowerRoman"/>
      <w:lvlText w:val="%6."/>
      <w:lvlJc w:val="right"/>
      <w:pPr>
        <w:ind w:left="14040" w:hanging="180"/>
      </w:pPr>
    </w:lvl>
    <w:lvl w:ilvl="6" w:tplc="0409000F" w:tentative="1">
      <w:start w:val="1"/>
      <w:numFmt w:val="decimal"/>
      <w:lvlText w:val="%7."/>
      <w:lvlJc w:val="left"/>
      <w:pPr>
        <w:ind w:left="14760" w:hanging="360"/>
      </w:pPr>
    </w:lvl>
    <w:lvl w:ilvl="7" w:tplc="04090019" w:tentative="1">
      <w:start w:val="1"/>
      <w:numFmt w:val="lowerLetter"/>
      <w:lvlText w:val="%8."/>
      <w:lvlJc w:val="left"/>
      <w:pPr>
        <w:ind w:left="15480" w:hanging="360"/>
      </w:pPr>
    </w:lvl>
    <w:lvl w:ilvl="8" w:tplc="0409001B" w:tentative="1">
      <w:start w:val="1"/>
      <w:numFmt w:val="lowerRoman"/>
      <w:lvlText w:val="%9."/>
      <w:lvlJc w:val="right"/>
      <w:pPr>
        <w:ind w:left="1620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5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52202"/>
    <w:rsid w:val="00011062"/>
    <w:rsid w:val="00046FFA"/>
    <w:rsid w:val="00052202"/>
    <w:rsid w:val="000548DA"/>
    <w:rsid w:val="00074EED"/>
    <w:rsid w:val="000C0935"/>
    <w:rsid w:val="000C1B01"/>
    <w:rsid w:val="00125C74"/>
    <w:rsid w:val="00164209"/>
    <w:rsid w:val="001D7ACA"/>
    <w:rsid w:val="001F6D57"/>
    <w:rsid w:val="002001E2"/>
    <w:rsid w:val="00227B51"/>
    <w:rsid w:val="00292E5D"/>
    <w:rsid w:val="002A21DC"/>
    <w:rsid w:val="002A2B9B"/>
    <w:rsid w:val="002C1812"/>
    <w:rsid w:val="003222DB"/>
    <w:rsid w:val="003767F2"/>
    <w:rsid w:val="003860EF"/>
    <w:rsid w:val="00387453"/>
    <w:rsid w:val="003D4A4F"/>
    <w:rsid w:val="003F0C0F"/>
    <w:rsid w:val="003F5B36"/>
    <w:rsid w:val="00407781"/>
    <w:rsid w:val="0041068E"/>
    <w:rsid w:val="00442626"/>
    <w:rsid w:val="0045112A"/>
    <w:rsid w:val="00490092"/>
    <w:rsid w:val="004F5FC9"/>
    <w:rsid w:val="00526851"/>
    <w:rsid w:val="00534602"/>
    <w:rsid w:val="005372C5"/>
    <w:rsid w:val="005E4095"/>
    <w:rsid w:val="0064161C"/>
    <w:rsid w:val="00641D9A"/>
    <w:rsid w:val="0067375D"/>
    <w:rsid w:val="00701116"/>
    <w:rsid w:val="00711522"/>
    <w:rsid w:val="00711CCD"/>
    <w:rsid w:val="00725FAA"/>
    <w:rsid w:val="00731B89"/>
    <w:rsid w:val="00735674"/>
    <w:rsid w:val="00760B53"/>
    <w:rsid w:val="0078604E"/>
    <w:rsid w:val="007A09BB"/>
    <w:rsid w:val="007B7257"/>
    <w:rsid w:val="007D5D91"/>
    <w:rsid w:val="00864A4D"/>
    <w:rsid w:val="00871612"/>
    <w:rsid w:val="00895765"/>
    <w:rsid w:val="008B3A67"/>
    <w:rsid w:val="008C2C98"/>
    <w:rsid w:val="00910DE7"/>
    <w:rsid w:val="0093278C"/>
    <w:rsid w:val="00950C82"/>
    <w:rsid w:val="009900DC"/>
    <w:rsid w:val="009C7C85"/>
    <w:rsid w:val="009D1BF7"/>
    <w:rsid w:val="00A52F9C"/>
    <w:rsid w:val="00A5596D"/>
    <w:rsid w:val="00A65549"/>
    <w:rsid w:val="00A74B02"/>
    <w:rsid w:val="00A93622"/>
    <w:rsid w:val="00AB702E"/>
    <w:rsid w:val="00AF3838"/>
    <w:rsid w:val="00B028BA"/>
    <w:rsid w:val="00B6089A"/>
    <w:rsid w:val="00B7728F"/>
    <w:rsid w:val="00BD437F"/>
    <w:rsid w:val="00BF0836"/>
    <w:rsid w:val="00C04291"/>
    <w:rsid w:val="00C17BA1"/>
    <w:rsid w:val="00C17CE4"/>
    <w:rsid w:val="00C35C85"/>
    <w:rsid w:val="00C72C42"/>
    <w:rsid w:val="00C9083B"/>
    <w:rsid w:val="00CB0D92"/>
    <w:rsid w:val="00CD4814"/>
    <w:rsid w:val="00CE4506"/>
    <w:rsid w:val="00D12845"/>
    <w:rsid w:val="00DA1552"/>
    <w:rsid w:val="00DB6ECF"/>
    <w:rsid w:val="00DD53E7"/>
    <w:rsid w:val="00DF6229"/>
    <w:rsid w:val="00E014AF"/>
    <w:rsid w:val="00E77F03"/>
    <w:rsid w:val="00E95A79"/>
    <w:rsid w:val="00ED604D"/>
    <w:rsid w:val="00EE4917"/>
    <w:rsid w:val="00EF31DF"/>
    <w:rsid w:val="00F10910"/>
    <w:rsid w:val="00F12B11"/>
    <w:rsid w:val="00F75A0F"/>
    <w:rsid w:val="00F7602D"/>
    <w:rsid w:val="00F93DF3"/>
    <w:rsid w:val="00FC6AEA"/>
    <w:rsid w:val="00FE3955"/>
    <w:rsid w:val="00FF4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202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52202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uiPriority w:val="99"/>
    <w:rsid w:val="00052202"/>
    <w:rPr>
      <w:rFonts w:ascii="Calibri" w:eastAsia="Calibri" w:hAnsi="Calibri" w:cs="Arial"/>
    </w:rPr>
  </w:style>
  <w:style w:type="paragraph" w:styleId="a4">
    <w:name w:val="List Paragraph"/>
    <w:basedOn w:val="a"/>
    <w:uiPriority w:val="34"/>
    <w:qFormat/>
    <w:rsid w:val="00052202"/>
    <w:pPr>
      <w:bidi w:val="0"/>
      <w:spacing w:after="200" w:line="276" w:lineRule="auto"/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052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rsid w:val="00052202"/>
    <w:rPr>
      <w:rFonts w:ascii="Calibri" w:eastAsia="Calibri" w:hAnsi="Calibri" w:cs="Arial"/>
    </w:rPr>
  </w:style>
  <w:style w:type="paragraph" w:styleId="a6">
    <w:name w:val="No Spacing"/>
    <w:uiPriority w:val="1"/>
    <w:qFormat/>
    <w:rsid w:val="003D4A4F"/>
    <w:pPr>
      <w:bidi/>
      <w:spacing w:after="0" w:line="240" w:lineRule="auto"/>
    </w:pPr>
    <w:rPr>
      <w:rFonts w:ascii="Calibri" w:eastAsia="Times New Roman" w:hAnsi="Calibri" w:cs="Arial"/>
    </w:rPr>
  </w:style>
  <w:style w:type="paragraph" w:styleId="a7">
    <w:name w:val="Balloon Text"/>
    <w:basedOn w:val="a"/>
    <w:link w:val="Char1"/>
    <w:uiPriority w:val="99"/>
    <w:semiHidden/>
    <w:unhideWhenUsed/>
    <w:rsid w:val="001D7AC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1D7ACA"/>
    <w:rPr>
      <w:rFonts w:ascii="Tahoma" w:eastAsia="Calibri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Salim Mohamed Khaier Saeed</dc:creator>
  <cp:keywords/>
  <dc:description/>
  <cp:lastModifiedBy>toshiba</cp:lastModifiedBy>
  <cp:revision>20</cp:revision>
  <cp:lastPrinted>2020-02-12T10:58:00Z</cp:lastPrinted>
  <dcterms:created xsi:type="dcterms:W3CDTF">2020-02-13T06:19:00Z</dcterms:created>
  <dcterms:modified xsi:type="dcterms:W3CDTF">2020-06-05T18:30:00Z</dcterms:modified>
</cp:coreProperties>
</file>